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F904E" w14:textId="2574971D" w:rsidR="00C864E0" w:rsidRDefault="00C864E0" w:rsidP="00C864E0">
      <w:pPr>
        <w:jc w:val="center"/>
      </w:pPr>
      <w:r>
        <w:t>Cybersecurity for Future Presidents</w:t>
      </w:r>
      <w:r w:rsidR="00A615E1">
        <w:t xml:space="preserve"> 2016</w:t>
      </w:r>
      <w:r>
        <w:t>:</w:t>
      </w:r>
    </w:p>
    <w:p w14:paraId="51BFAFB1" w14:textId="1D38C1EE" w:rsidR="00C864E0" w:rsidRDefault="00C864E0" w:rsidP="00C864E0">
      <w:pPr>
        <w:jc w:val="center"/>
      </w:pPr>
      <w:r>
        <w:t xml:space="preserve">Final Exam </w:t>
      </w:r>
    </w:p>
    <w:p w14:paraId="41C3EB59" w14:textId="77777777" w:rsidR="00C864E0" w:rsidRDefault="00C864E0" w:rsidP="00C864E0">
      <w:pPr>
        <w:jc w:val="center"/>
      </w:pPr>
    </w:p>
    <w:p w14:paraId="72710382" w14:textId="6D9F4575" w:rsidR="00C864E0" w:rsidRDefault="00C864E0" w:rsidP="005E0EF4">
      <w:r>
        <w:t xml:space="preserve">Part </w:t>
      </w:r>
      <w:r w:rsidR="00BB2BB5">
        <w:t>A</w:t>
      </w:r>
      <w:r w:rsidR="00B54D72">
        <w:t xml:space="preserve"> </w:t>
      </w:r>
      <w:r w:rsidR="006708F0">
        <w:rPr>
          <w:b/>
          <w:color w:val="FF0000"/>
        </w:rPr>
        <w:t>(3</w:t>
      </w:r>
      <w:r w:rsidR="00B54D72" w:rsidRPr="00FC07BE">
        <w:rPr>
          <w:b/>
          <w:color w:val="FF0000"/>
        </w:rPr>
        <w:t xml:space="preserve"> points per question)</w:t>
      </w:r>
    </w:p>
    <w:p w14:paraId="4D49CCB6" w14:textId="77777777" w:rsidR="00C864E0" w:rsidRDefault="00C864E0" w:rsidP="005E0EF4"/>
    <w:p w14:paraId="0EA5BD56" w14:textId="4731FF97" w:rsidR="00C5169C" w:rsidRDefault="005627DB" w:rsidP="005E0EF4">
      <w:r>
        <w:t xml:space="preserve">1. </w:t>
      </w:r>
      <w:r w:rsidR="00C5169C">
        <w:t>When you spe</w:t>
      </w:r>
      <w:r w:rsidR="006749C7">
        <w:t xml:space="preserve">ak, </w:t>
      </w:r>
      <w:r w:rsidR="006A70F2">
        <w:t xml:space="preserve">the signal </w:t>
      </w:r>
      <w:r w:rsidR="006749C7">
        <w:t xml:space="preserve">your voice provides is a </w:t>
      </w:r>
    </w:p>
    <w:p w14:paraId="075D3695" w14:textId="77777777" w:rsidR="00C5169C" w:rsidRPr="00C2121D" w:rsidRDefault="00C5169C" w:rsidP="005E0EF4">
      <w:pPr>
        <w:rPr>
          <w:b/>
          <w:i/>
          <w:color w:val="FF0000"/>
        </w:rPr>
      </w:pPr>
      <w:r w:rsidRPr="00C2121D">
        <w:rPr>
          <w:b/>
          <w:i/>
          <w:color w:val="FF0000"/>
        </w:rPr>
        <w:tab/>
      </w:r>
      <w:proofErr w:type="gramStart"/>
      <w:r w:rsidRPr="00C2121D">
        <w:rPr>
          <w:b/>
          <w:i/>
          <w:color w:val="FF0000"/>
        </w:rPr>
        <w:t>a</w:t>
      </w:r>
      <w:proofErr w:type="gramEnd"/>
      <w:r w:rsidRPr="00C2121D">
        <w:rPr>
          <w:b/>
          <w:i/>
          <w:color w:val="FF0000"/>
        </w:rPr>
        <w:t>. Analog</w:t>
      </w:r>
    </w:p>
    <w:p w14:paraId="0ACFF5AF" w14:textId="77777777" w:rsidR="00C5169C" w:rsidRDefault="00C5169C" w:rsidP="005E0EF4">
      <w:r>
        <w:tab/>
      </w:r>
      <w:proofErr w:type="gramStart"/>
      <w:r>
        <w:t>b</w:t>
      </w:r>
      <w:proofErr w:type="gramEnd"/>
      <w:r>
        <w:t>. Digital</w:t>
      </w:r>
    </w:p>
    <w:p w14:paraId="359C516F" w14:textId="51356AF2" w:rsidR="006749C7" w:rsidRDefault="00C5169C" w:rsidP="005E0EF4">
      <w:proofErr w:type="gramStart"/>
      <w:r>
        <w:t>signal</w:t>
      </w:r>
      <w:proofErr w:type="gramEnd"/>
      <w:r>
        <w:t>.</w:t>
      </w:r>
      <w:r w:rsidR="005627DB">
        <w:t xml:space="preserve"> </w:t>
      </w:r>
      <w:r w:rsidR="006749C7">
        <w:t xml:space="preserve"> </w:t>
      </w:r>
    </w:p>
    <w:p w14:paraId="0954A6BA" w14:textId="77777777" w:rsidR="00A95F04" w:rsidRDefault="00A95F04" w:rsidP="005E0EF4"/>
    <w:p w14:paraId="4644F0D6" w14:textId="5F606958" w:rsidR="00B63A3D" w:rsidRDefault="006749C7" w:rsidP="005E0EF4">
      <w:r>
        <w:t xml:space="preserve">2. </w:t>
      </w:r>
      <w:r w:rsidR="00742EB6">
        <w:t xml:space="preserve">Consider that your voice signal has been captured by a </w:t>
      </w:r>
      <w:r w:rsidR="008B55BE">
        <w:t xml:space="preserve">cell </w:t>
      </w:r>
      <w:r w:rsidR="00742EB6">
        <w:t xml:space="preserve">phone. The </w:t>
      </w:r>
      <w:r>
        <w:t>packets transiting the switches in the telephone network represent your voice as</w:t>
      </w:r>
    </w:p>
    <w:p w14:paraId="7F692827" w14:textId="67EAB1C9" w:rsidR="006749C7" w:rsidRDefault="006749C7" w:rsidP="005E0EF4">
      <w:r>
        <w:tab/>
        <w:t>a. Analog</w:t>
      </w:r>
    </w:p>
    <w:p w14:paraId="3EEB6767" w14:textId="46830F79" w:rsidR="006749C7" w:rsidRPr="00C2121D" w:rsidRDefault="006749C7" w:rsidP="005E0EF4">
      <w:pPr>
        <w:rPr>
          <w:b/>
          <w:i/>
          <w:color w:val="FF0000"/>
        </w:rPr>
      </w:pPr>
      <w:r w:rsidRPr="00C2121D">
        <w:rPr>
          <w:b/>
          <w:i/>
          <w:color w:val="FF0000"/>
        </w:rPr>
        <w:tab/>
      </w:r>
      <w:proofErr w:type="gramStart"/>
      <w:r w:rsidRPr="00C2121D">
        <w:rPr>
          <w:b/>
          <w:i/>
          <w:color w:val="FF0000"/>
        </w:rPr>
        <w:t>b</w:t>
      </w:r>
      <w:proofErr w:type="gramEnd"/>
      <w:r w:rsidRPr="00C2121D">
        <w:rPr>
          <w:b/>
          <w:i/>
          <w:color w:val="FF0000"/>
        </w:rPr>
        <w:t xml:space="preserve">. Digital </w:t>
      </w:r>
    </w:p>
    <w:p w14:paraId="48ECDFB9" w14:textId="62EA4A68" w:rsidR="006749C7" w:rsidRDefault="006749C7" w:rsidP="005E0EF4">
      <w:proofErr w:type="gramStart"/>
      <w:r>
        <w:t>data</w:t>
      </w:r>
      <w:proofErr w:type="gramEnd"/>
      <w:r>
        <w:t>.</w:t>
      </w:r>
    </w:p>
    <w:p w14:paraId="0F8CD4C3" w14:textId="77777777" w:rsidR="00A95F04" w:rsidRDefault="00A95F04" w:rsidP="005E0EF4"/>
    <w:p w14:paraId="516CC1FB" w14:textId="0C6F453B" w:rsidR="006749C7" w:rsidRDefault="006749C7" w:rsidP="005E0EF4">
      <w:r>
        <w:t xml:space="preserve">3.  In general, </w:t>
      </w:r>
      <w:r w:rsidR="00A95F04">
        <w:t xml:space="preserve">it’s easier to compress data represented in </w:t>
      </w:r>
    </w:p>
    <w:p w14:paraId="36B170D0" w14:textId="17E9F8FA" w:rsidR="00A95F04" w:rsidRDefault="00A95F04" w:rsidP="005E0EF4">
      <w:r>
        <w:tab/>
        <w:t>a. Analog</w:t>
      </w:r>
    </w:p>
    <w:p w14:paraId="027D31BE" w14:textId="7C502424" w:rsidR="00A95F04" w:rsidRPr="00C2121D" w:rsidRDefault="00A95F04" w:rsidP="005E0EF4">
      <w:pPr>
        <w:rPr>
          <w:b/>
          <w:i/>
          <w:color w:val="FF0000"/>
        </w:rPr>
      </w:pPr>
      <w:r w:rsidRPr="00C2121D">
        <w:rPr>
          <w:b/>
          <w:i/>
          <w:color w:val="FF0000"/>
        </w:rPr>
        <w:tab/>
      </w:r>
      <w:proofErr w:type="gramStart"/>
      <w:r w:rsidRPr="00C2121D">
        <w:rPr>
          <w:b/>
          <w:i/>
          <w:color w:val="FF0000"/>
        </w:rPr>
        <w:t>b</w:t>
      </w:r>
      <w:proofErr w:type="gramEnd"/>
      <w:r w:rsidRPr="00C2121D">
        <w:rPr>
          <w:b/>
          <w:i/>
          <w:color w:val="FF0000"/>
        </w:rPr>
        <w:t>. Digital</w:t>
      </w:r>
    </w:p>
    <w:p w14:paraId="06015615" w14:textId="298761FB" w:rsidR="00A95F04" w:rsidRDefault="00A95F04" w:rsidP="005E0EF4">
      <w:proofErr w:type="gramStart"/>
      <w:r>
        <w:t>format</w:t>
      </w:r>
      <w:proofErr w:type="gramEnd"/>
      <w:r>
        <w:t>.</w:t>
      </w:r>
    </w:p>
    <w:p w14:paraId="28CAF03E" w14:textId="77777777" w:rsidR="00A95F04" w:rsidRDefault="00A95F04" w:rsidP="005E0EF4"/>
    <w:p w14:paraId="35D12A7B" w14:textId="599DBE7E" w:rsidR="005958B1" w:rsidRDefault="00A95F04" w:rsidP="005E0EF4">
      <w:r>
        <w:t xml:space="preserve">4.  </w:t>
      </w:r>
      <w:r w:rsidR="005958B1">
        <w:t>Suppose you want to protect your phone conversation against eavesdropping by encrypting the voice signal, but you want to make the most efficient use of the available telephone lines</w:t>
      </w:r>
      <w:r w:rsidR="00024B1A">
        <w:t xml:space="preserve"> (minimize the </w:t>
      </w:r>
      <w:proofErr w:type="spellStart"/>
      <w:r w:rsidR="00024B1A">
        <w:t>bandwith</w:t>
      </w:r>
      <w:proofErr w:type="spellEnd"/>
      <w:r w:rsidR="00024B1A">
        <w:t xml:space="preserve"> consumed by the traffic)</w:t>
      </w:r>
      <w:r w:rsidR="005958B1">
        <w:t>.  Would you:</w:t>
      </w:r>
    </w:p>
    <w:p w14:paraId="68A64E6B" w14:textId="676BD576" w:rsidR="005958B1" w:rsidRDefault="005958B1" w:rsidP="005E0EF4">
      <w:r>
        <w:t>a. Encrypt first, then compress</w:t>
      </w:r>
    </w:p>
    <w:p w14:paraId="4F1B5A81" w14:textId="2EE8FE76" w:rsidR="005958B1" w:rsidRDefault="005958B1" w:rsidP="005E0EF4">
      <w:r>
        <w:t>b. Compress first, then encrypt</w:t>
      </w:r>
    </w:p>
    <w:p w14:paraId="133C59A5" w14:textId="2983FD87" w:rsidR="005958B1" w:rsidRDefault="00F122A0" w:rsidP="005E0EF4">
      <w:r>
        <w:t>Explain your answer:</w:t>
      </w:r>
    </w:p>
    <w:p w14:paraId="1827CFF2" w14:textId="77777777" w:rsidR="005958B1" w:rsidRDefault="005958B1" w:rsidP="005E0EF4"/>
    <w:p w14:paraId="10054913" w14:textId="77777777" w:rsidR="005958B1" w:rsidRDefault="005958B1" w:rsidP="005E0EF4"/>
    <w:p w14:paraId="1EC4C7F7" w14:textId="77777777" w:rsidR="00082F58" w:rsidRDefault="00082F58" w:rsidP="005E0EF4"/>
    <w:p w14:paraId="44CCEB9A" w14:textId="5FFD0067" w:rsidR="0001400C" w:rsidRDefault="00024B1A" w:rsidP="005E0EF4">
      <w:r>
        <w:t xml:space="preserve">5. Suppose </w:t>
      </w:r>
      <w:r w:rsidR="00742EB6">
        <w:t xml:space="preserve">your speech </w:t>
      </w:r>
      <w:r>
        <w:t xml:space="preserve">is digitized by sampling it </w:t>
      </w:r>
      <w:r w:rsidR="0001400C">
        <w:t xml:space="preserve">8,000 times per second, and </w:t>
      </w:r>
      <w:r w:rsidR="0001400C" w:rsidRPr="00054E25">
        <w:rPr>
          <w:i/>
        </w:rPr>
        <w:t>each sample</w:t>
      </w:r>
      <w:r w:rsidR="0001400C">
        <w:t xml:space="preserve"> represents one of 256 levels.</w:t>
      </w:r>
    </w:p>
    <w:p w14:paraId="170F0FF2" w14:textId="77777777" w:rsidR="005B0998" w:rsidRDefault="005B0998" w:rsidP="005E0EF4"/>
    <w:p w14:paraId="70D4E0A9" w14:textId="77777777" w:rsidR="0001400C" w:rsidRDefault="0001400C" w:rsidP="005E0EF4">
      <w:r>
        <w:t>a. How many bits are needed to represent a single sample?</w:t>
      </w:r>
    </w:p>
    <w:p w14:paraId="03B2DADC" w14:textId="62C7ED98" w:rsidR="0001400C" w:rsidRPr="00C2121D" w:rsidRDefault="00C2121D" w:rsidP="005E0EF4">
      <w:pPr>
        <w:rPr>
          <w:b/>
          <w:color w:val="FF0000"/>
        </w:rPr>
      </w:pPr>
      <w:r w:rsidRPr="00C2121D">
        <w:rPr>
          <w:b/>
          <w:color w:val="FF0000"/>
        </w:rPr>
        <w:t>&lt;8&gt;</w:t>
      </w:r>
    </w:p>
    <w:p w14:paraId="4E25B149" w14:textId="77777777" w:rsidR="005B0998" w:rsidRDefault="005B0998" w:rsidP="005E0EF4"/>
    <w:p w14:paraId="47A1E442" w14:textId="0E16C43B" w:rsidR="00F122A0" w:rsidRDefault="0001400C" w:rsidP="005E0EF4">
      <w:r>
        <w:t>b. If no compression is applied, how many bits per second</w:t>
      </w:r>
      <w:r w:rsidR="00024B1A">
        <w:t xml:space="preserve"> </w:t>
      </w:r>
      <w:r>
        <w:t>must be transmitted to capture the signal?</w:t>
      </w:r>
      <w:r w:rsidR="008B55BE">
        <w:t xml:space="preserve">  (Use </w:t>
      </w:r>
      <w:r w:rsidR="008B55BE" w:rsidRPr="00612B85">
        <w:rPr>
          <w:i/>
        </w:rPr>
        <w:t>x</w:t>
      </w:r>
      <w:r w:rsidR="008B55BE">
        <w:t xml:space="preserve"> as your answer for (a) if you didn’t obtain one.)</w:t>
      </w:r>
    </w:p>
    <w:p w14:paraId="3D571D6E" w14:textId="77777777" w:rsidR="00C2121D" w:rsidRPr="00C2121D" w:rsidRDefault="00C2121D" w:rsidP="00C2121D">
      <w:pPr>
        <w:rPr>
          <w:b/>
          <w:color w:val="FF0000"/>
        </w:rPr>
      </w:pPr>
      <w:r w:rsidRPr="00C2121D">
        <w:rPr>
          <w:b/>
          <w:color w:val="FF0000"/>
        </w:rPr>
        <w:t>&lt;64,000&gt;</w:t>
      </w:r>
    </w:p>
    <w:p w14:paraId="2955DCEF" w14:textId="77777777" w:rsidR="005B0998" w:rsidRDefault="005B0998" w:rsidP="005E0EF4"/>
    <w:p w14:paraId="08784571" w14:textId="75D9370E" w:rsidR="00082F58" w:rsidRDefault="00082F58" w:rsidP="005E0EF4">
      <w:r>
        <w:t xml:space="preserve">6. </w:t>
      </w:r>
      <w:r w:rsidR="003A4E48">
        <w:t xml:space="preserve"> The collection of software and hardware on which system security depends (i.e., that part of the system which, if compromised, can violate system security) is referred to as:</w:t>
      </w:r>
    </w:p>
    <w:p w14:paraId="6DC15ED0" w14:textId="77777777" w:rsidR="00C2121D" w:rsidRPr="00C2121D" w:rsidRDefault="00C2121D" w:rsidP="00C2121D">
      <w:pPr>
        <w:rPr>
          <w:b/>
          <w:color w:val="FF0000"/>
        </w:rPr>
      </w:pPr>
      <w:r w:rsidRPr="00C2121D">
        <w:rPr>
          <w:b/>
          <w:color w:val="FF0000"/>
        </w:rPr>
        <w:t>&lt;The Trusted Computing Base or TCB&gt;</w:t>
      </w:r>
    </w:p>
    <w:p w14:paraId="49529C91" w14:textId="77777777" w:rsidR="00082F58" w:rsidRDefault="00082F58" w:rsidP="005E0EF4"/>
    <w:p w14:paraId="7E3820BC" w14:textId="77777777" w:rsidR="00082F58" w:rsidRDefault="00082F58" w:rsidP="005E0EF4"/>
    <w:p w14:paraId="1ACA887A" w14:textId="77777777" w:rsidR="003A4E48" w:rsidRDefault="003A4E48" w:rsidP="005E0EF4"/>
    <w:p w14:paraId="29221749" w14:textId="617DC49B" w:rsidR="003A4E48" w:rsidRDefault="003A4E48" w:rsidP="005E0EF4">
      <w:r>
        <w:lastRenderedPageBreak/>
        <w:t xml:space="preserve">7. </w:t>
      </w:r>
      <w:r w:rsidR="00E115FE">
        <w:t xml:space="preserve"> </w:t>
      </w:r>
      <w:r w:rsidR="00612B85">
        <w:t xml:space="preserve">List </w:t>
      </w:r>
      <w:r w:rsidR="00E115FE">
        <w:t>two key differences between circuit-switched and packet-switched networks?</w:t>
      </w:r>
    </w:p>
    <w:p w14:paraId="62FB3F98" w14:textId="77777777" w:rsidR="00612B85" w:rsidRDefault="00612B85" w:rsidP="005E0EF4"/>
    <w:p w14:paraId="5BC397C3" w14:textId="74A6DF51" w:rsidR="00612B85" w:rsidRDefault="00612B85" w:rsidP="00612B85">
      <w:pPr>
        <w:pStyle w:val="ListParagraph"/>
        <w:numPr>
          <w:ilvl w:val="0"/>
          <w:numId w:val="13"/>
        </w:numPr>
      </w:pPr>
      <w:r>
        <w:t>Difference #1:</w:t>
      </w:r>
    </w:p>
    <w:p w14:paraId="587FC77A" w14:textId="328D141C" w:rsidR="00612B85" w:rsidRPr="00C2121D" w:rsidRDefault="00C2121D" w:rsidP="00C2121D">
      <w:pPr>
        <w:ind w:left="360"/>
        <w:rPr>
          <w:b/>
          <w:color w:val="FF0000"/>
        </w:rPr>
      </w:pPr>
      <w:proofErr w:type="gramStart"/>
      <w:r w:rsidRPr="00C2121D">
        <w:rPr>
          <w:b/>
          <w:color w:val="FF0000"/>
        </w:rPr>
        <w:t>&lt;Circuit switched: has a setup and data transfer phase, all data transits same path through the network, circuits not shared during a call, headers not required on data?</w:t>
      </w:r>
      <w:proofErr w:type="gramEnd"/>
    </w:p>
    <w:p w14:paraId="39147447" w14:textId="77777777" w:rsidR="00612B85" w:rsidRDefault="00612B85" w:rsidP="00612B85">
      <w:pPr>
        <w:pStyle w:val="ListParagraph"/>
      </w:pPr>
    </w:p>
    <w:p w14:paraId="30EC4F31" w14:textId="60BDA347" w:rsidR="00612B85" w:rsidRDefault="00612B85" w:rsidP="00612B85">
      <w:pPr>
        <w:pStyle w:val="ListParagraph"/>
        <w:numPr>
          <w:ilvl w:val="0"/>
          <w:numId w:val="13"/>
        </w:numPr>
      </w:pPr>
      <w:r>
        <w:t>Difference #2:</w:t>
      </w:r>
    </w:p>
    <w:p w14:paraId="69493ABB" w14:textId="77777777" w:rsidR="00C2121D" w:rsidRPr="00C2121D" w:rsidRDefault="00C2121D" w:rsidP="00C2121D">
      <w:pPr>
        <w:ind w:left="360"/>
        <w:rPr>
          <w:b/>
          <w:color w:val="FF0000"/>
        </w:rPr>
      </w:pPr>
      <w:r w:rsidRPr="00C2121D">
        <w:rPr>
          <w:b/>
          <w:color w:val="FF0000"/>
        </w:rPr>
        <w:t>&lt;Packet switched: no connection setup required, packets from the same call may transit different paths, data divided up into packets, packets require headers readable by switches (routers)&gt;</w:t>
      </w:r>
    </w:p>
    <w:p w14:paraId="06F828AB" w14:textId="77777777" w:rsidR="00612B85" w:rsidRDefault="00612B85" w:rsidP="005E0EF4"/>
    <w:p w14:paraId="0C0A2F15" w14:textId="4F64CD8E" w:rsidR="003D2444" w:rsidRDefault="003D2444" w:rsidP="005E0EF4">
      <w:r>
        <w:t xml:space="preserve">8. What </w:t>
      </w:r>
      <w:r w:rsidR="006A70F2">
        <w:t xml:space="preserve">signaling </w:t>
      </w:r>
      <w:r>
        <w:t>property of the circuit switched telephone network was exploited by “phone phreaks” in the 1960s to manipulate the telephone network for their own purposes?</w:t>
      </w:r>
    </w:p>
    <w:p w14:paraId="4242F0CC" w14:textId="77777777" w:rsidR="00692FC2" w:rsidRPr="00692FC2" w:rsidRDefault="00692FC2" w:rsidP="00692FC2">
      <w:pPr>
        <w:rPr>
          <w:b/>
          <w:color w:val="FF0000"/>
        </w:rPr>
      </w:pPr>
      <w:r w:rsidRPr="00692FC2">
        <w:rPr>
          <w:b/>
          <w:color w:val="FF0000"/>
        </w:rPr>
        <w:t>&lt;</w:t>
      </w:r>
      <w:proofErr w:type="gramStart"/>
      <w:r w:rsidRPr="00692FC2">
        <w:rPr>
          <w:b/>
          <w:color w:val="FF0000"/>
        </w:rPr>
        <w:t>in</w:t>
      </w:r>
      <w:proofErr w:type="gramEnd"/>
      <w:r w:rsidRPr="00692FC2">
        <w:rPr>
          <w:b/>
          <w:color w:val="FF0000"/>
        </w:rPr>
        <w:t xml:space="preserve"> band signaling&gt;</w:t>
      </w:r>
    </w:p>
    <w:p w14:paraId="4A4CD83A" w14:textId="77777777" w:rsidR="00082F58" w:rsidRDefault="00082F58" w:rsidP="005E0EF4"/>
    <w:p w14:paraId="4009B935" w14:textId="48BA4BCB" w:rsidR="00B2764B" w:rsidRDefault="003D2444" w:rsidP="005E0EF4">
      <w:r>
        <w:t>9</w:t>
      </w:r>
      <w:r w:rsidR="00E115FE">
        <w:t xml:space="preserve">. </w:t>
      </w:r>
      <w:r w:rsidR="008E579B">
        <w:t xml:space="preserve"> What bitwise logical operation is applied to encrypt a stream of data bits using a string of key bits:</w:t>
      </w:r>
    </w:p>
    <w:p w14:paraId="77BBABA9" w14:textId="13B8B55D" w:rsidR="008E579B" w:rsidRPr="00DC6922" w:rsidRDefault="00DC6922" w:rsidP="005E0EF4">
      <w:pPr>
        <w:rPr>
          <w:b/>
          <w:color w:val="FF0000"/>
        </w:rPr>
      </w:pPr>
      <w:r w:rsidRPr="00DC6922">
        <w:rPr>
          <w:b/>
          <w:color w:val="FF0000"/>
        </w:rPr>
        <w:t>&lt;XOR&gt;</w:t>
      </w:r>
    </w:p>
    <w:p w14:paraId="4D33A6BE" w14:textId="77777777" w:rsidR="008E579B" w:rsidRDefault="008E579B" w:rsidP="005E0EF4"/>
    <w:p w14:paraId="5190A1C3" w14:textId="71F5AF5C" w:rsidR="008E579B" w:rsidRDefault="003D2444" w:rsidP="005E0EF4">
      <w:r>
        <w:t>10</w:t>
      </w:r>
      <w:r w:rsidR="000F3FD1">
        <w:t>&amp;11</w:t>
      </w:r>
      <w:r w:rsidR="008E579B">
        <w:t xml:space="preserve"> </w:t>
      </w:r>
      <w:proofErr w:type="gramStart"/>
      <w:r w:rsidR="008E579B">
        <w:t>Apply</w:t>
      </w:r>
      <w:proofErr w:type="gramEnd"/>
      <w:r w:rsidR="008E579B">
        <w:t xml:space="preserve"> the operation named in the previous question to combine the following data bits with the key bits</w:t>
      </w:r>
      <w:r w:rsidR="004E2A4F">
        <w:t>. T</w:t>
      </w:r>
      <w:r w:rsidR="00852DC8">
        <w:t xml:space="preserve">hen fill in the appropriate </w:t>
      </w:r>
      <w:r w:rsidR="004E2A4F">
        <w:t xml:space="preserve">decryption </w:t>
      </w:r>
      <w:r w:rsidR="00852DC8">
        <w:t>key bits and decrypt the encrypted bits (assume symmetric key cryptography)</w:t>
      </w:r>
      <w:r w:rsidR="008E579B">
        <w:t>:</w:t>
      </w:r>
    </w:p>
    <w:p w14:paraId="349A8E68" w14:textId="77777777" w:rsidR="008E579B" w:rsidRDefault="008E579B" w:rsidP="005E0EF4"/>
    <w:tbl>
      <w:tblPr>
        <w:tblStyle w:val="TableGrid"/>
        <w:tblW w:w="0" w:type="auto"/>
        <w:tblInd w:w="657" w:type="dxa"/>
        <w:tblLook w:val="0680" w:firstRow="0" w:lastRow="0" w:firstColumn="1" w:lastColumn="0" w:noHBand="1" w:noVBand="1"/>
      </w:tblPr>
      <w:tblGrid>
        <w:gridCol w:w="2616"/>
        <w:gridCol w:w="550"/>
        <w:gridCol w:w="549"/>
        <w:gridCol w:w="549"/>
        <w:gridCol w:w="549"/>
        <w:gridCol w:w="549"/>
        <w:gridCol w:w="549"/>
        <w:gridCol w:w="549"/>
        <w:gridCol w:w="549"/>
      </w:tblGrid>
      <w:tr w:rsidR="00AB7ED4" w:rsidRPr="00AB7ED4" w14:paraId="4258103E" w14:textId="63947BE9" w:rsidTr="00852DC8">
        <w:trPr>
          <w:trHeight w:val="415"/>
        </w:trPr>
        <w:tc>
          <w:tcPr>
            <w:tcW w:w="2616" w:type="dxa"/>
            <w:vAlign w:val="center"/>
          </w:tcPr>
          <w:p w14:paraId="77F59FA9" w14:textId="77777777" w:rsidR="00AB7ED4" w:rsidRPr="00AB7ED4" w:rsidRDefault="00AB7ED4" w:rsidP="00852DC8">
            <w:r w:rsidRPr="00AB7ED4">
              <w:t>Data bits</w:t>
            </w:r>
          </w:p>
        </w:tc>
        <w:tc>
          <w:tcPr>
            <w:tcW w:w="550" w:type="dxa"/>
            <w:vAlign w:val="center"/>
          </w:tcPr>
          <w:p w14:paraId="721EC66B" w14:textId="21DD21A5" w:rsidR="00AB7ED4" w:rsidRPr="00AB7ED4" w:rsidRDefault="00AB7ED4" w:rsidP="00AB7ED4">
            <w:pPr>
              <w:jc w:val="center"/>
            </w:pPr>
            <w:r>
              <w:t>1</w:t>
            </w:r>
          </w:p>
        </w:tc>
        <w:tc>
          <w:tcPr>
            <w:tcW w:w="549" w:type="dxa"/>
            <w:vAlign w:val="center"/>
          </w:tcPr>
          <w:p w14:paraId="21AEE8C4" w14:textId="3B606938" w:rsidR="00AB7ED4" w:rsidRPr="00AB7ED4" w:rsidRDefault="00AB7ED4" w:rsidP="00AB7ED4">
            <w:pPr>
              <w:jc w:val="center"/>
            </w:pPr>
            <w:r>
              <w:t>1</w:t>
            </w:r>
          </w:p>
        </w:tc>
        <w:tc>
          <w:tcPr>
            <w:tcW w:w="549" w:type="dxa"/>
            <w:vAlign w:val="center"/>
          </w:tcPr>
          <w:p w14:paraId="4E245E46" w14:textId="7CB15E9C" w:rsidR="00AB7ED4" w:rsidRPr="00AB7ED4" w:rsidRDefault="00AB7ED4" w:rsidP="00AB7ED4">
            <w:pPr>
              <w:jc w:val="center"/>
            </w:pPr>
            <w:r>
              <w:t>1</w:t>
            </w:r>
          </w:p>
        </w:tc>
        <w:tc>
          <w:tcPr>
            <w:tcW w:w="549" w:type="dxa"/>
            <w:vAlign w:val="center"/>
          </w:tcPr>
          <w:p w14:paraId="644190AC" w14:textId="3B877BA3" w:rsidR="00AB7ED4" w:rsidRPr="00AB7ED4" w:rsidRDefault="00AB7ED4" w:rsidP="00AB7ED4">
            <w:pPr>
              <w:jc w:val="center"/>
            </w:pPr>
            <w:r>
              <w:t>0</w:t>
            </w:r>
          </w:p>
        </w:tc>
        <w:tc>
          <w:tcPr>
            <w:tcW w:w="549" w:type="dxa"/>
            <w:vAlign w:val="center"/>
          </w:tcPr>
          <w:p w14:paraId="6BA9027C" w14:textId="1A41FF02" w:rsidR="00AB7ED4" w:rsidRPr="00AB7ED4" w:rsidRDefault="00AB7ED4" w:rsidP="00AB7ED4">
            <w:pPr>
              <w:jc w:val="center"/>
            </w:pPr>
            <w:r>
              <w:t>0</w:t>
            </w:r>
          </w:p>
        </w:tc>
        <w:tc>
          <w:tcPr>
            <w:tcW w:w="549" w:type="dxa"/>
            <w:vAlign w:val="center"/>
          </w:tcPr>
          <w:p w14:paraId="4DD135EC" w14:textId="77C77231" w:rsidR="00AB7ED4" w:rsidRPr="00AB7ED4" w:rsidRDefault="00AB7ED4" w:rsidP="00AB7ED4">
            <w:pPr>
              <w:jc w:val="center"/>
            </w:pPr>
            <w:r>
              <w:t>0</w:t>
            </w:r>
          </w:p>
        </w:tc>
        <w:tc>
          <w:tcPr>
            <w:tcW w:w="549" w:type="dxa"/>
            <w:vAlign w:val="center"/>
          </w:tcPr>
          <w:p w14:paraId="6E0E87B5" w14:textId="0B614974" w:rsidR="00AB7ED4" w:rsidRPr="00AB7ED4" w:rsidRDefault="00AB7ED4" w:rsidP="00AB7ED4">
            <w:pPr>
              <w:jc w:val="center"/>
            </w:pPr>
            <w:r>
              <w:t>0</w:t>
            </w:r>
          </w:p>
        </w:tc>
        <w:tc>
          <w:tcPr>
            <w:tcW w:w="549" w:type="dxa"/>
            <w:vAlign w:val="center"/>
          </w:tcPr>
          <w:p w14:paraId="3E7916F3" w14:textId="2E4BAA6D" w:rsidR="00AB7ED4" w:rsidRPr="00AB7ED4" w:rsidRDefault="00AB7ED4" w:rsidP="00AB7ED4">
            <w:pPr>
              <w:jc w:val="center"/>
            </w:pPr>
            <w:r>
              <w:t>1</w:t>
            </w:r>
          </w:p>
        </w:tc>
      </w:tr>
      <w:tr w:rsidR="00AB7ED4" w:rsidRPr="00AB7ED4" w14:paraId="11B825F1" w14:textId="294AE750" w:rsidTr="00852DC8">
        <w:trPr>
          <w:trHeight w:val="415"/>
        </w:trPr>
        <w:tc>
          <w:tcPr>
            <w:tcW w:w="2616" w:type="dxa"/>
            <w:vAlign w:val="center"/>
          </w:tcPr>
          <w:p w14:paraId="526B5981" w14:textId="1343D9EE" w:rsidR="00AB7ED4" w:rsidRPr="00AB7ED4" w:rsidRDefault="00AB7ED4" w:rsidP="00852DC8">
            <w:r>
              <w:t>Key bits</w:t>
            </w:r>
          </w:p>
        </w:tc>
        <w:tc>
          <w:tcPr>
            <w:tcW w:w="550" w:type="dxa"/>
            <w:vAlign w:val="center"/>
          </w:tcPr>
          <w:p w14:paraId="6C2DEB0A" w14:textId="27D5F5C9" w:rsidR="00AB7ED4" w:rsidRPr="00AB7ED4" w:rsidRDefault="00AB7ED4" w:rsidP="00AB7ED4">
            <w:pPr>
              <w:jc w:val="center"/>
            </w:pPr>
            <w:r>
              <w:t>0</w:t>
            </w:r>
          </w:p>
        </w:tc>
        <w:tc>
          <w:tcPr>
            <w:tcW w:w="549" w:type="dxa"/>
            <w:vAlign w:val="center"/>
          </w:tcPr>
          <w:p w14:paraId="389EDB3D" w14:textId="5642DFDB" w:rsidR="00AB7ED4" w:rsidRPr="00AB7ED4" w:rsidRDefault="00AB7ED4" w:rsidP="00AB7ED4">
            <w:pPr>
              <w:jc w:val="center"/>
            </w:pPr>
            <w:r>
              <w:t>1</w:t>
            </w:r>
          </w:p>
        </w:tc>
        <w:tc>
          <w:tcPr>
            <w:tcW w:w="549" w:type="dxa"/>
            <w:vAlign w:val="center"/>
          </w:tcPr>
          <w:p w14:paraId="414D8FB2" w14:textId="5E92CB78" w:rsidR="00AB7ED4" w:rsidRPr="00AB7ED4" w:rsidRDefault="00AB7ED4" w:rsidP="00AB7ED4">
            <w:pPr>
              <w:jc w:val="center"/>
            </w:pPr>
            <w:r>
              <w:t>0</w:t>
            </w:r>
          </w:p>
        </w:tc>
        <w:tc>
          <w:tcPr>
            <w:tcW w:w="549" w:type="dxa"/>
            <w:vAlign w:val="center"/>
          </w:tcPr>
          <w:p w14:paraId="578E8604" w14:textId="40949E8C" w:rsidR="00AB7ED4" w:rsidRPr="00AB7ED4" w:rsidRDefault="00AB7ED4" w:rsidP="00AB7ED4">
            <w:pPr>
              <w:jc w:val="center"/>
            </w:pPr>
            <w:r>
              <w:t>1</w:t>
            </w:r>
          </w:p>
        </w:tc>
        <w:tc>
          <w:tcPr>
            <w:tcW w:w="549" w:type="dxa"/>
            <w:vAlign w:val="center"/>
          </w:tcPr>
          <w:p w14:paraId="4C48F409" w14:textId="2C91CBAE" w:rsidR="00AB7ED4" w:rsidRPr="00AB7ED4" w:rsidRDefault="00AB7ED4" w:rsidP="00AB7ED4">
            <w:pPr>
              <w:jc w:val="center"/>
            </w:pPr>
            <w:r>
              <w:t>0</w:t>
            </w:r>
          </w:p>
        </w:tc>
        <w:tc>
          <w:tcPr>
            <w:tcW w:w="549" w:type="dxa"/>
            <w:vAlign w:val="center"/>
          </w:tcPr>
          <w:p w14:paraId="25C6D47D" w14:textId="4D05E244" w:rsidR="00AB7ED4" w:rsidRPr="00AB7ED4" w:rsidRDefault="00AB7ED4" w:rsidP="00AB7ED4">
            <w:pPr>
              <w:jc w:val="center"/>
            </w:pPr>
            <w:r>
              <w:t>1</w:t>
            </w:r>
          </w:p>
        </w:tc>
        <w:tc>
          <w:tcPr>
            <w:tcW w:w="549" w:type="dxa"/>
            <w:vAlign w:val="center"/>
          </w:tcPr>
          <w:p w14:paraId="57D2835E" w14:textId="75C62523" w:rsidR="00AB7ED4" w:rsidRPr="00AB7ED4" w:rsidRDefault="00AB7ED4" w:rsidP="00AB7ED4">
            <w:pPr>
              <w:jc w:val="center"/>
            </w:pPr>
            <w:r>
              <w:t>0</w:t>
            </w:r>
          </w:p>
        </w:tc>
        <w:tc>
          <w:tcPr>
            <w:tcW w:w="549" w:type="dxa"/>
            <w:vAlign w:val="center"/>
          </w:tcPr>
          <w:p w14:paraId="4206A3AF" w14:textId="4D8BB922" w:rsidR="00AB7ED4" w:rsidRPr="00AB7ED4" w:rsidRDefault="00AB7ED4" w:rsidP="00AB7ED4">
            <w:pPr>
              <w:jc w:val="center"/>
            </w:pPr>
            <w:r>
              <w:t>1</w:t>
            </w:r>
          </w:p>
        </w:tc>
      </w:tr>
      <w:tr w:rsidR="00AB7ED4" w:rsidRPr="00AB7ED4" w14:paraId="5927705A" w14:textId="2F0F693F" w:rsidTr="00DC6922">
        <w:trPr>
          <w:trHeight w:val="507"/>
        </w:trPr>
        <w:tc>
          <w:tcPr>
            <w:tcW w:w="2616" w:type="dxa"/>
            <w:vAlign w:val="center"/>
          </w:tcPr>
          <w:p w14:paraId="2B93FFB3" w14:textId="18125B43" w:rsidR="00AB7ED4" w:rsidRPr="00AB7ED4" w:rsidRDefault="00AB7ED4" w:rsidP="00852DC8">
            <w:r>
              <w:t>Encrypted bits</w:t>
            </w:r>
          </w:p>
        </w:tc>
        <w:tc>
          <w:tcPr>
            <w:tcW w:w="550" w:type="dxa"/>
            <w:vAlign w:val="center"/>
          </w:tcPr>
          <w:p w14:paraId="06B28285" w14:textId="301266BC" w:rsidR="00AB7ED4" w:rsidRPr="00DC6922" w:rsidRDefault="00DC6922" w:rsidP="00DC6922">
            <w:pPr>
              <w:jc w:val="center"/>
              <w:rPr>
                <w:b/>
                <w:color w:val="FF0000"/>
              </w:rPr>
            </w:pPr>
            <w:r>
              <w:rPr>
                <w:b/>
                <w:color w:val="FF0000"/>
              </w:rPr>
              <w:t>1</w:t>
            </w:r>
          </w:p>
        </w:tc>
        <w:tc>
          <w:tcPr>
            <w:tcW w:w="549" w:type="dxa"/>
            <w:vAlign w:val="center"/>
          </w:tcPr>
          <w:p w14:paraId="0945D0A2" w14:textId="4CFC0BBE" w:rsidR="00AB7ED4" w:rsidRPr="00DC6922" w:rsidRDefault="00DC6922" w:rsidP="00DC6922">
            <w:pPr>
              <w:jc w:val="center"/>
              <w:rPr>
                <w:b/>
                <w:color w:val="FF0000"/>
              </w:rPr>
            </w:pPr>
            <w:r>
              <w:rPr>
                <w:b/>
                <w:color w:val="FF0000"/>
              </w:rPr>
              <w:t>0</w:t>
            </w:r>
          </w:p>
        </w:tc>
        <w:tc>
          <w:tcPr>
            <w:tcW w:w="549" w:type="dxa"/>
            <w:vAlign w:val="center"/>
          </w:tcPr>
          <w:p w14:paraId="56617FB0" w14:textId="7C5B62DE" w:rsidR="00AB7ED4" w:rsidRPr="00DC6922" w:rsidRDefault="00DC6922" w:rsidP="00DC6922">
            <w:pPr>
              <w:jc w:val="center"/>
              <w:rPr>
                <w:b/>
                <w:color w:val="FF0000"/>
              </w:rPr>
            </w:pPr>
            <w:r>
              <w:rPr>
                <w:b/>
                <w:color w:val="FF0000"/>
              </w:rPr>
              <w:t>1</w:t>
            </w:r>
          </w:p>
        </w:tc>
        <w:tc>
          <w:tcPr>
            <w:tcW w:w="549" w:type="dxa"/>
            <w:vAlign w:val="center"/>
          </w:tcPr>
          <w:p w14:paraId="756C5C8C" w14:textId="58ECDF99" w:rsidR="00AB7ED4" w:rsidRPr="00DC6922" w:rsidRDefault="00DC6922" w:rsidP="00DC6922">
            <w:pPr>
              <w:jc w:val="center"/>
              <w:rPr>
                <w:b/>
                <w:color w:val="FF0000"/>
              </w:rPr>
            </w:pPr>
            <w:r>
              <w:rPr>
                <w:b/>
                <w:color w:val="FF0000"/>
              </w:rPr>
              <w:t>1</w:t>
            </w:r>
          </w:p>
        </w:tc>
        <w:tc>
          <w:tcPr>
            <w:tcW w:w="549" w:type="dxa"/>
            <w:vAlign w:val="center"/>
          </w:tcPr>
          <w:p w14:paraId="181508B6" w14:textId="124AE1A7" w:rsidR="00AB7ED4" w:rsidRPr="00DC6922" w:rsidRDefault="00DC6922" w:rsidP="00DC6922">
            <w:pPr>
              <w:jc w:val="center"/>
              <w:rPr>
                <w:b/>
                <w:color w:val="FF0000"/>
              </w:rPr>
            </w:pPr>
            <w:r>
              <w:rPr>
                <w:b/>
                <w:color w:val="FF0000"/>
              </w:rPr>
              <w:t>0</w:t>
            </w:r>
          </w:p>
        </w:tc>
        <w:tc>
          <w:tcPr>
            <w:tcW w:w="549" w:type="dxa"/>
            <w:vAlign w:val="center"/>
          </w:tcPr>
          <w:p w14:paraId="79FBEE1A" w14:textId="5DBF7AD0" w:rsidR="00AB7ED4" w:rsidRPr="00DC6922" w:rsidRDefault="00DC6922" w:rsidP="00DC6922">
            <w:pPr>
              <w:jc w:val="center"/>
              <w:rPr>
                <w:b/>
                <w:color w:val="FF0000"/>
              </w:rPr>
            </w:pPr>
            <w:r>
              <w:rPr>
                <w:b/>
                <w:color w:val="FF0000"/>
              </w:rPr>
              <w:t>1</w:t>
            </w:r>
          </w:p>
        </w:tc>
        <w:tc>
          <w:tcPr>
            <w:tcW w:w="549" w:type="dxa"/>
            <w:vAlign w:val="center"/>
          </w:tcPr>
          <w:p w14:paraId="50EA604B" w14:textId="15D771C7" w:rsidR="00AB7ED4" w:rsidRPr="00DC6922" w:rsidRDefault="00DC6922" w:rsidP="00DC6922">
            <w:pPr>
              <w:jc w:val="center"/>
              <w:rPr>
                <w:b/>
                <w:color w:val="FF0000"/>
              </w:rPr>
            </w:pPr>
            <w:r>
              <w:rPr>
                <w:b/>
                <w:color w:val="FF0000"/>
              </w:rPr>
              <w:t>0</w:t>
            </w:r>
          </w:p>
        </w:tc>
        <w:tc>
          <w:tcPr>
            <w:tcW w:w="549" w:type="dxa"/>
            <w:vAlign w:val="center"/>
          </w:tcPr>
          <w:p w14:paraId="4A7CF908" w14:textId="0534AE92" w:rsidR="00AB7ED4" w:rsidRPr="00DC6922" w:rsidRDefault="00DC6922" w:rsidP="00DC6922">
            <w:pPr>
              <w:jc w:val="center"/>
              <w:rPr>
                <w:b/>
                <w:color w:val="FF0000"/>
              </w:rPr>
            </w:pPr>
            <w:r>
              <w:rPr>
                <w:b/>
                <w:color w:val="FF0000"/>
              </w:rPr>
              <w:t>0</w:t>
            </w:r>
          </w:p>
        </w:tc>
      </w:tr>
      <w:tr w:rsidR="00AB7ED4" w:rsidRPr="00AB7ED4" w14:paraId="55F2C7B8" w14:textId="77777777" w:rsidTr="00DC6922">
        <w:trPr>
          <w:trHeight w:val="507"/>
        </w:trPr>
        <w:tc>
          <w:tcPr>
            <w:tcW w:w="2616" w:type="dxa"/>
            <w:vAlign w:val="center"/>
          </w:tcPr>
          <w:p w14:paraId="56F9AFB9" w14:textId="1BD947B0" w:rsidR="00AB7ED4" w:rsidRDefault="00852DC8" w:rsidP="00852DC8">
            <w:r>
              <w:t>Decryption key bits</w:t>
            </w:r>
          </w:p>
        </w:tc>
        <w:tc>
          <w:tcPr>
            <w:tcW w:w="550" w:type="dxa"/>
            <w:vAlign w:val="center"/>
          </w:tcPr>
          <w:p w14:paraId="43D720F3" w14:textId="5119D142" w:rsidR="00AB7ED4" w:rsidRPr="00DC6922" w:rsidRDefault="00DC6922" w:rsidP="00DC6922">
            <w:pPr>
              <w:jc w:val="center"/>
              <w:rPr>
                <w:b/>
                <w:color w:val="FF0000"/>
              </w:rPr>
            </w:pPr>
            <w:r>
              <w:rPr>
                <w:b/>
                <w:color w:val="FF0000"/>
              </w:rPr>
              <w:t>0</w:t>
            </w:r>
          </w:p>
        </w:tc>
        <w:tc>
          <w:tcPr>
            <w:tcW w:w="549" w:type="dxa"/>
            <w:vAlign w:val="center"/>
          </w:tcPr>
          <w:p w14:paraId="2F17F4D4" w14:textId="667DAFFC" w:rsidR="00AB7ED4" w:rsidRPr="00DC6922" w:rsidRDefault="00DC6922" w:rsidP="00DC6922">
            <w:pPr>
              <w:jc w:val="center"/>
              <w:rPr>
                <w:b/>
                <w:color w:val="FF0000"/>
              </w:rPr>
            </w:pPr>
            <w:r>
              <w:rPr>
                <w:b/>
                <w:color w:val="FF0000"/>
              </w:rPr>
              <w:t>1</w:t>
            </w:r>
          </w:p>
        </w:tc>
        <w:tc>
          <w:tcPr>
            <w:tcW w:w="549" w:type="dxa"/>
            <w:vAlign w:val="center"/>
          </w:tcPr>
          <w:p w14:paraId="451827BB" w14:textId="7ED53CAC" w:rsidR="00AB7ED4" w:rsidRPr="00DC6922" w:rsidRDefault="00DC6922" w:rsidP="00DC6922">
            <w:pPr>
              <w:jc w:val="center"/>
              <w:rPr>
                <w:b/>
                <w:color w:val="FF0000"/>
              </w:rPr>
            </w:pPr>
            <w:r>
              <w:rPr>
                <w:b/>
                <w:color w:val="FF0000"/>
              </w:rPr>
              <w:t>0</w:t>
            </w:r>
          </w:p>
        </w:tc>
        <w:tc>
          <w:tcPr>
            <w:tcW w:w="549" w:type="dxa"/>
            <w:vAlign w:val="center"/>
          </w:tcPr>
          <w:p w14:paraId="4AB90C0C" w14:textId="5585826D" w:rsidR="00AB7ED4" w:rsidRPr="00DC6922" w:rsidRDefault="00DC6922" w:rsidP="00DC6922">
            <w:pPr>
              <w:jc w:val="center"/>
              <w:rPr>
                <w:b/>
                <w:color w:val="FF0000"/>
              </w:rPr>
            </w:pPr>
            <w:r>
              <w:rPr>
                <w:b/>
                <w:color w:val="FF0000"/>
              </w:rPr>
              <w:t>1</w:t>
            </w:r>
          </w:p>
        </w:tc>
        <w:tc>
          <w:tcPr>
            <w:tcW w:w="549" w:type="dxa"/>
            <w:vAlign w:val="center"/>
          </w:tcPr>
          <w:p w14:paraId="380FFD67" w14:textId="7DE977AB" w:rsidR="00AB7ED4" w:rsidRPr="00DC6922" w:rsidRDefault="00DC6922" w:rsidP="00DC6922">
            <w:pPr>
              <w:jc w:val="center"/>
              <w:rPr>
                <w:b/>
                <w:color w:val="FF0000"/>
              </w:rPr>
            </w:pPr>
            <w:r>
              <w:rPr>
                <w:b/>
                <w:color w:val="FF0000"/>
              </w:rPr>
              <w:t>0</w:t>
            </w:r>
          </w:p>
        </w:tc>
        <w:tc>
          <w:tcPr>
            <w:tcW w:w="549" w:type="dxa"/>
            <w:vAlign w:val="center"/>
          </w:tcPr>
          <w:p w14:paraId="5879387A" w14:textId="00A0E6CB" w:rsidR="00AB7ED4" w:rsidRPr="00DC6922" w:rsidRDefault="00DC6922" w:rsidP="00DC6922">
            <w:pPr>
              <w:jc w:val="center"/>
              <w:rPr>
                <w:b/>
                <w:color w:val="FF0000"/>
              </w:rPr>
            </w:pPr>
            <w:r>
              <w:rPr>
                <w:b/>
                <w:color w:val="FF0000"/>
              </w:rPr>
              <w:t>1</w:t>
            </w:r>
          </w:p>
        </w:tc>
        <w:tc>
          <w:tcPr>
            <w:tcW w:w="549" w:type="dxa"/>
            <w:vAlign w:val="center"/>
          </w:tcPr>
          <w:p w14:paraId="3D7874EA" w14:textId="37C29D0A" w:rsidR="00AB7ED4" w:rsidRPr="00DC6922" w:rsidRDefault="00DC6922" w:rsidP="00DC6922">
            <w:pPr>
              <w:jc w:val="center"/>
              <w:rPr>
                <w:b/>
                <w:color w:val="FF0000"/>
              </w:rPr>
            </w:pPr>
            <w:r>
              <w:rPr>
                <w:b/>
                <w:color w:val="FF0000"/>
              </w:rPr>
              <w:t>0</w:t>
            </w:r>
          </w:p>
        </w:tc>
        <w:tc>
          <w:tcPr>
            <w:tcW w:w="549" w:type="dxa"/>
            <w:vAlign w:val="center"/>
          </w:tcPr>
          <w:p w14:paraId="512A119E" w14:textId="400F5151" w:rsidR="00AB7ED4" w:rsidRPr="00DC6922" w:rsidRDefault="00DC6922" w:rsidP="00DC6922">
            <w:pPr>
              <w:jc w:val="center"/>
              <w:rPr>
                <w:b/>
                <w:color w:val="FF0000"/>
              </w:rPr>
            </w:pPr>
            <w:r>
              <w:rPr>
                <w:b/>
                <w:color w:val="FF0000"/>
              </w:rPr>
              <w:t>1</w:t>
            </w:r>
          </w:p>
        </w:tc>
      </w:tr>
      <w:tr w:rsidR="00AB7ED4" w:rsidRPr="00AB7ED4" w14:paraId="6B5596C6" w14:textId="77777777" w:rsidTr="00DC6922">
        <w:trPr>
          <w:trHeight w:val="507"/>
        </w:trPr>
        <w:tc>
          <w:tcPr>
            <w:tcW w:w="2616" w:type="dxa"/>
            <w:vAlign w:val="center"/>
          </w:tcPr>
          <w:p w14:paraId="6DA66452" w14:textId="07FE7956" w:rsidR="00AB7ED4" w:rsidRDefault="00852DC8" w:rsidP="00852DC8">
            <w:r>
              <w:t>Decrypted data bits</w:t>
            </w:r>
          </w:p>
        </w:tc>
        <w:tc>
          <w:tcPr>
            <w:tcW w:w="550" w:type="dxa"/>
            <w:vAlign w:val="center"/>
          </w:tcPr>
          <w:p w14:paraId="2363978D" w14:textId="26AF56B6" w:rsidR="00AB7ED4" w:rsidRPr="00DC6922" w:rsidRDefault="00DC6922" w:rsidP="00DC6922">
            <w:pPr>
              <w:jc w:val="center"/>
              <w:rPr>
                <w:b/>
                <w:color w:val="FF0000"/>
              </w:rPr>
            </w:pPr>
            <w:r>
              <w:rPr>
                <w:b/>
                <w:color w:val="FF0000"/>
              </w:rPr>
              <w:t>1</w:t>
            </w:r>
          </w:p>
        </w:tc>
        <w:tc>
          <w:tcPr>
            <w:tcW w:w="549" w:type="dxa"/>
            <w:vAlign w:val="center"/>
          </w:tcPr>
          <w:p w14:paraId="3EB9B625" w14:textId="2F9E4621" w:rsidR="00AB7ED4" w:rsidRPr="00DC6922" w:rsidRDefault="00DC6922" w:rsidP="00DC6922">
            <w:pPr>
              <w:jc w:val="center"/>
              <w:rPr>
                <w:b/>
                <w:color w:val="FF0000"/>
              </w:rPr>
            </w:pPr>
            <w:r>
              <w:rPr>
                <w:b/>
                <w:color w:val="FF0000"/>
              </w:rPr>
              <w:t>1</w:t>
            </w:r>
          </w:p>
        </w:tc>
        <w:tc>
          <w:tcPr>
            <w:tcW w:w="549" w:type="dxa"/>
            <w:vAlign w:val="center"/>
          </w:tcPr>
          <w:p w14:paraId="758D6C93" w14:textId="65F53ACD" w:rsidR="00AB7ED4" w:rsidRPr="00DC6922" w:rsidRDefault="00DC6922" w:rsidP="00DC6922">
            <w:pPr>
              <w:jc w:val="center"/>
              <w:rPr>
                <w:b/>
                <w:color w:val="FF0000"/>
              </w:rPr>
            </w:pPr>
            <w:r>
              <w:rPr>
                <w:b/>
                <w:color w:val="FF0000"/>
              </w:rPr>
              <w:t>1</w:t>
            </w:r>
          </w:p>
        </w:tc>
        <w:tc>
          <w:tcPr>
            <w:tcW w:w="549" w:type="dxa"/>
            <w:vAlign w:val="center"/>
          </w:tcPr>
          <w:p w14:paraId="4D8B3A03" w14:textId="0BDDAA02" w:rsidR="00AB7ED4" w:rsidRPr="00DC6922" w:rsidRDefault="00DC6922" w:rsidP="00DC6922">
            <w:pPr>
              <w:jc w:val="center"/>
              <w:rPr>
                <w:b/>
                <w:color w:val="FF0000"/>
              </w:rPr>
            </w:pPr>
            <w:r>
              <w:rPr>
                <w:b/>
                <w:color w:val="FF0000"/>
              </w:rPr>
              <w:t>0</w:t>
            </w:r>
          </w:p>
        </w:tc>
        <w:tc>
          <w:tcPr>
            <w:tcW w:w="549" w:type="dxa"/>
            <w:vAlign w:val="center"/>
          </w:tcPr>
          <w:p w14:paraId="713D739B" w14:textId="51CFD8E8" w:rsidR="00AB7ED4" w:rsidRPr="00DC6922" w:rsidRDefault="00DC6922" w:rsidP="00DC6922">
            <w:pPr>
              <w:jc w:val="center"/>
              <w:rPr>
                <w:b/>
                <w:color w:val="FF0000"/>
              </w:rPr>
            </w:pPr>
            <w:r>
              <w:rPr>
                <w:b/>
                <w:color w:val="FF0000"/>
              </w:rPr>
              <w:t>0</w:t>
            </w:r>
          </w:p>
        </w:tc>
        <w:tc>
          <w:tcPr>
            <w:tcW w:w="549" w:type="dxa"/>
            <w:vAlign w:val="center"/>
          </w:tcPr>
          <w:p w14:paraId="5D88FE70" w14:textId="2DC10F61" w:rsidR="00AB7ED4" w:rsidRPr="00DC6922" w:rsidRDefault="00DC6922" w:rsidP="00DC6922">
            <w:pPr>
              <w:jc w:val="center"/>
              <w:rPr>
                <w:b/>
                <w:color w:val="FF0000"/>
              </w:rPr>
            </w:pPr>
            <w:r>
              <w:rPr>
                <w:b/>
                <w:color w:val="FF0000"/>
              </w:rPr>
              <w:t>0</w:t>
            </w:r>
          </w:p>
        </w:tc>
        <w:tc>
          <w:tcPr>
            <w:tcW w:w="549" w:type="dxa"/>
            <w:vAlign w:val="center"/>
          </w:tcPr>
          <w:p w14:paraId="6B95F5B6" w14:textId="6277C092" w:rsidR="00AB7ED4" w:rsidRPr="00DC6922" w:rsidRDefault="00DC6922" w:rsidP="00DC6922">
            <w:pPr>
              <w:jc w:val="center"/>
              <w:rPr>
                <w:b/>
                <w:color w:val="FF0000"/>
              </w:rPr>
            </w:pPr>
            <w:r>
              <w:rPr>
                <w:b/>
                <w:color w:val="FF0000"/>
              </w:rPr>
              <w:t>0</w:t>
            </w:r>
          </w:p>
        </w:tc>
        <w:tc>
          <w:tcPr>
            <w:tcW w:w="549" w:type="dxa"/>
            <w:vAlign w:val="center"/>
          </w:tcPr>
          <w:p w14:paraId="73003DF3" w14:textId="2723940E" w:rsidR="00AB7ED4" w:rsidRPr="00DC6922" w:rsidRDefault="00DC6922" w:rsidP="00DC6922">
            <w:pPr>
              <w:jc w:val="center"/>
              <w:rPr>
                <w:b/>
                <w:color w:val="FF0000"/>
              </w:rPr>
            </w:pPr>
            <w:r>
              <w:rPr>
                <w:b/>
                <w:color w:val="FF0000"/>
              </w:rPr>
              <w:t>1</w:t>
            </w:r>
          </w:p>
        </w:tc>
      </w:tr>
    </w:tbl>
    <w:p w14:paraId="3046A36F" w14:textId="77777777" w:rsidR="00EC3A2C" w:rsidRDefault="00EC3A2C" w:rsidP="00EB6171"/>
    <w:p w14:paraId="20F8963E" w14:textId="5BB24DBB" w:rsidR="00EC3A2C" w:rsidRDefault="003D2444" w:rsidP="00EB6171">
      <w:r>
        <w:t>12</w:t>
      </w:r>
      <w:r w:rsidR="002A4934">
        <w:t>. What property desired</w:t>
      </w:r>
      <w:r>
        <w:t xml:space="preserve"> of the keystream </w:t>
      </w:r>
      <w:r w:rsidR="004E2A4F">
        <w:t xml:space="preserve">(i.e., key bits) </w:t>
      </w:r>
      <w:r>
        <w:t>seems to be lacking in the previous question?</w:t>
      </w:r>
    </w:p>
    <w:p w14:paraId="0044EC11" w14:textId="77777777" w:rsidR="00797275" w:rsidRPr="00797275" w:rsidRDefault="00797275" w:rsidP="00797275">
      <w:pPr>
        <w:rPr>
          <w:b/>
          <w:color w:val="FF0000"/>
        </w:rPr>
      </w:pPr>
      <w:r w:rsidRPr="00797275">
        <w:rPr>
          <w:b/>
          <w:color w:val="FF0000"/>
        </w:rPr>
        <w:t>&lt;</w:t>
      </w:r>
      <w:proofErr w:type="gramStart"/>
      <w:r w:rsidRPr="00797275">
        <w:rPr>
          <w:b/>
          <w:color w:val="FF0000"/>
        </w:rPr>
        <w:t>the</w:t>
      </w:r>
      <w:proofErr w:type="gramEnd"/>
      <w:r w:rsidRPr="00797275">
        <w:rPr>
          <w:b/>
          <w:color w:val="FF0000"/>
        </w:rPr>
        <w:t xml:space="preserve"> key stream doesn’t seem to be random at all&gt;</w:t>
      </w:r>
    </w:p>
    <w:p w14:paraId="71D0D4CB" w14:textId="77777777" w:rsidR="003D2444" w:rsidRDefault="003D2444" w:rsidP="00EB6171"/>
    <w:p w14:paraId="15DC1223" w14:textId="1E317E66" w:rsidR="00461EEE" w:rsidRDefault="003D2444" w:rsidP="00EB6171">
      <w:r>
        <w:t>13</w:t>
      </w:r>
      <w:r w:rsidR="000F3FD1">
        <w:t xml:space="preserve">. </w:t>
      </w:r>
      <w:r>
        <w:t xml:space="preserve">Recalling the video using mixing of paint colors to illustrate </w:t>
      </w:r>
      <w:proofErr w:type="spellStart"/>
      <w:r>
        <w:t>Di</w:t>
      </w:r>
      <w:r w:rsidR="00E644A0">
        <w:t>ffie</w:t>
      </w:r>
      <w:proofErr w:type="spellEnd"/>
      <w:r w:rsidR="00E644A0">
        <w:t>-Hellman key exchange</w:t>
      </w:r>
      <w:r w:rsidR="00461EEE">
        <w:t>. What was the crucial property of mixing paint colors that enabled the two parties to agree on a shared secret color of paint without an eavesdropper being able to deduce it?</w:t>
      </w:r>
    </w:p>
    <w:p w14:paraId="5DC23A18" w14:textId="77777777" w:rsidR="00797275" w:rsidRPr="00797275" w:rsidRDefault="00797275" w:rsidP="00797275">
      <w:pPr>
        <w:rPr>
          <w:b/>
          <w:color w:val="FF0000"/>
        </w:rPr>
      </w:pPr>
      <w:r w:rsidRPr="00797275">
        <w:rPr>
          <w:b/>
          <w:color w:val="FF0000"/>
        </w:rPr>
        <w:t xml:space="preserve">&lt; mixing of paint is easy, but </w:t>
      </w:r>
      <w:proofErr w:type="spellStart"/>
      <w:r w:rsidRPr="00797275">
        <w:rPr>
          <w:b/>
          <w:color w:val="FF0000"/>
        </w:rPr>
        <w:t>unmixing</w:t>
      </w:r>
      <w:proofErr w:type="spellEnd"/>
      <w:r w:rsidRPr="00797275">
        <w:rPr>
          <w:b/>
          <w:color w:val="FF0000"/>
        </w:rPr>
        <w:t xml:space="preserve"> is hard – it’s a one-way function&gt; </w:t>
      </w:r>
    </w:p>
    <w:p w14:paraId="15E36B94" w14:textId="77777777" w:rsidR="00886AE8" w:rsidRDefault="00886AE8" w:rsidP="00EB6171"/>
    <w:p w14:paraId="7F3B8228" w14:textId="77777777" w:rsidR="00797275" w:rsidRDefault="00797275" w:rsidP="00EB6171"/>
    <w:p w14:paraId="28FD37C3" w14:textId="77777777" w:rsidR="00797275" w:rsidRDefault="00797275" w:rsidP="00EB6171"/>
    <w:p w14:paraId="047C5004" w14:textId="5E44D9AD" w:rsidR="00461EEE" w:rsidRDefault="00461EEE" w:rsidP="00EB6171">
      <w:r>
        <w:lastRenderedPageBreak/>
        <w:t xml:space="preserve">14. </w:t>
      </w:r>
      <w:r w:rsidR="00350378">
        <w:t>A SQL-injection attack depends on what type of software error?</w:t>
      </w:r>
    </w:p>
    <w:p w14:paraId="74449098" w14:textId="77777777" w:rsidR="00853837" w:rsidRPr="00853837" w:rsidRDefault="00853837" w:rsidP="00853837">
      <w:pPr>
        <w:rPr>
          <w:b/>
          <w:color w:val="FF0000"/>
        </w:rPr>
      </w:pPr>
      <w:r w:rsidRPr="00853837">
        <w:rPr>
          <w:b/>
          <w:color w:val="FF0000"/>
        </w:rPr>
        <w:t>&lt;</w:t>
      </w:r>
      <w:proofErr w:type="gramStart"/>
      <w:r w:rsidRPr="00853837">
        <w:rPr>
          <w:b/>
          <w:color w:val="FF0000"/>
        </w:rPr>
        <w:t>failure</w:t>
      </w:r>
      <w:proofErr w:type="gramEnd"/>
      <w:r w:rsidRPr="00853837">
        <w:rPr>
          <w:b/>
          <w:color w:val="FF0000"/>
        </w:rPr>
        <w:t xml:space="preserve"> to validate input, input validation error&gt;</w:t>
      </w:r>
    </w:p>
    <w:p w14:paraId="2F3EC39F" w14:textId="77777777" w:rsidR="00886AE8" w:rsidRDefault="00886AE8" w:rsidP="00EB6171"/>
    <w:p w14:paraId="6EADE3B3" w14:textId="7DEC46AB" w:rsidR="00350378" w:rsidRDefault="00350378" w:rsidP="00EB6171">
      <w:r>
        <w:t xml:space="preserve">15. What important piece of data is typically overwritten in a buffer overflow attack? </w:t>
      </w:r>
    </w:p>
    <w:p w14:paraId="1DCE675D" w14:textId="77777777" w:rsidR="00853837" w:rsidRPr="00853837" w:rsidRDefault="00853837" w:rsidP="00853837">
      <w:pPr>
        <w:rPr>
          <w:b/>
          <w:color w:val="FF0000"/>
        </w:rPr>
      </w:pPr>
      <w:r w:rsidRPr="00853837">
        <w:rPr>
          <w:b/>
          <w:color w:val="FF0000"/>
        </w:rPr>
        <w:t>&lt;</w:t>
      </w:r>
      <w:proofErr w:type="gramStart"/>
      <w:r w:rsidRPr="00853837">
        <w:rPr>
          <w:b/>
          <w:color w:val="FF0000"/>
        </w:rPr>
        <w:t>return</w:t>
      </w:r>
      <w:proofErr w:type="gramEnd"/>
      <w:r w:rsidRPr="00853837">
        <w:rPr>
          <w:b/>
          <w:color w:val="FF0000"/>
        </w:rPr>
        <w:t xml:space="preserve"> address on the stack&gt;</w:t>
      </w:r>
    </w:p>
    <w:p w14:paraId="474D72E6" w14:textId="77777777" w:rsidR="00C864E0" w:rsidRDefault="00C864E0" w:rsidP="00C864E0"/>
    <w:p w14:paraId="2080034C" w14:textId="3B4920F4" w:rsidR="00C864E0" w:rsidRDefault="00C864E0" w:rsidP="00C864E0">
      <w:r>
        <w:t xml:space="preserve">16. What is the hard problem on which </w:t>
      </w:r>
      <w:proofErr w:type="spellStart"/>
      <w:r>
        <w:t>Rivest</w:t>
      </w:r>
      <w:proofErr w:type="spellEnd"/>
      <w:r>
        <w:t xml:space="preserve">, Shamir, and </w:t>
      </w:r>
      <w:proofErr w:type="spellStart"/>
      <w:r>
        <w:t>Adleman</w:t>
      </w:r>
      <w:proofErr w:type="spellEnd"/>
      <w:r>
        <w:t xml:space="preserve"> based their public key cryptographic algorithm?</w:t>
      </w:r>
    </w:p>
    <w:p w14:paraId="0DA4E8C3" w14:textId="3AC9471B" w:rsidR="00853837" w:rsidRPr="00853837" w:rsidRDefault="00853837" w:rsidP="00853837">
      <w:pPr>
        <w:rPr>
          <w:b/>
          <w:color w:val="FF0000"/>
        </w:rPr>
      </w:pPr>
      <w:r w:rsidRPr="00853837">
        <w:rPr>
          <w:b/>
          <w:color w:val="FF0000"/>
        </w:rPr>
        <w:t>&lt;</w:t>
      </w:r>
      <w:proofErr w:type="gramStart"/>
      <w:r w:rsidRPr="00853837">
        <w:rPr>
          <w:b/>
          <w:color w:val="FF0000"/>
        </w:rPr>
        <w:t>factorization</w:t>
      </w:r>
      <w:proofErr w:type="gramEnd"/>
      <w:r w:rsidRPr="00853837">
        <w:rPr>
          <w:b/>
          <w:color w:val="FF0000"/>
        </w:rPr>
        <w:t xml:space="preserve"> of large numbers&gt;</w:t>
      </w:r>
    </w:p>
    <w:p w14:paraId="2CB16200" w14:textId="77777777" w:rsidR="001975D5" w:rsidRDefault="001975D5" w:rsidP="001975D5"/>
    <w:p w14:paraId="2C0953EC" w14:textId="26ED0D8C" w:rsidR="001975D5" w:rsidRDefault="00C864E0" w:rsidP="001975D5">
      <w:r>
        <w:t xml:space="preserve">17. </w:t>
      </w:r>
      <w:r w:rsidR="00AA7080">
        <w:t xml:space="preserve"> </w:t>
      </w:r>
      <w:r w:rsidR="001975D5">
        <w:t>Explain the difference between identification and authentication</w:t>
      </w:r>
      <w:r w:rsidR="00612B85">
        <w:t>.</w:t>
      </w:r>
      <w:r w:rsidR="008026BA">
        <w:t xml:space="preserve"> </w:t>
      </w:r>
    </w:p>
    <w:p w14:paraId="2E754E10" w14:textId="77777777" w:rsidR="00853837" w:rsidRPr="00853837" w:rsidRDefault="00853837" w:rsidP="00853837">
      <w:pPr>
        <w:rPr>
          <w:b/>
          <w:color w:val="FF0000"/>
        </w:rPr>
      </w:pPr>
      <w:r w:rsidRPr="00853837">
        <w:rPr>
          <w:b/>
          <w:color w:val="FF0000"/>
        </w:rPr>
        <w:t xml:space="preserve">&lt;&lt; </w:t>
      </w:r>
      <w:proofErr w:type="gramStart"/>
      <w:r w:rsidRPr="00853837">
        <w:rPr>
          <w:b/>
          <w:color w:val="FF0000"/>
        </w:rPr>
        <w:t>identification</w:t>
      </w:r>
      <w:proofErr w:type="gramEnd"/>
      <w:r w:rsidRPr="00853837">
        <w:rPr>
          <w:b/>
          <w:color w:val="FF0000"/>
        </w:rPr>
        <w:t xml:space="preserve"> is the assertion of a claimed identity. Authentication is the presentation of proof that the claimed identity is valid. &gt;&gt;</w:t>
      </w:r>
    </w:p>
    <w:p w14:paraId="21E73E6B" w14:textId="77777777" w:rsidR="00612B85" w:rsidRDefault="00612B85" w:rsidP="00143716"/>
    <w:p w14:paraId="673F999B" w14:textId="4A2F07F7" w:rsidR="00143716" w:rsidRDefault="00143716" w:rsidP="00143716">
      <w:r>
        <w:t xml:space="preserve">18. When biometrics </w:t>
      </w:r>
      <w:proofErr w:type="gramStart"/>
      <w:r>
        <w:t>are</w:t>
      </w:r>
      <w:proofErr w:type="gramEnd"/>
      <w:r>
        <w:t xml:space="preserve"> used for authentication, it is crucial that an attacker not be able to inject data into the path between the biometric device and the system software that performs th</w:t>
      </w:r>
      <w:r w:rsidR="001734EE">
        <w:t>e authentication checking. What is the mechanism that provides confidence that this communication is not interfered called?</w:t>
      </w:r>
    </w:p>
    <w:p w14:paraId="76899E11" w14:textId="77777777" w:rsidR="00853837" w:rsidRPr="00853837" w:rsidRDefault="00853837" w:rsidP="00853837">
      <w:pPr>
        <w:rPr>
          <w:b/>
          <w:color w:val="FF0000"/>
        </w:rPr>
      </w:pPr>
      <w:r w:rsidRPr="00853837">
        <w:rPr>
          <w:b/>
          <w:color w:val="FF0000"/>
        </w:rPr>
        <w:t>&lt;Trusted Path&gt; &lt;might also accept VPN, but it’s not quite right&gt;</w:t>
      </w:r>
    </w:p>
    <w:p w14:paraId="4B37270F" w14:textId="77777777" w:rsidR="005A2D66" w:rsidRDefault="005A2D66" w:rsidP="00143716"/>
    <w:p w14:paraId="0CCA17E7" w14:textId="13EEB1A9" w:rsidR="005A2D66" w:rsidRDefault="005A2D66" w:rsidP="00143716">
      <w:r>
        <w:t xml:space="preserve">19.  </w:t>
      </w:r>
      <w:r w:rsidR="00BB5A6B">
        <w:t xml:space="preserve">A fundamental component of the bitcoin system is the </w:t>
      </w:r>
      <w:proofErr w:type="spellStart"/>
      <w:r w:rsidR="00BB5A6B">
        <w:t>blockchain</w:t>
      </w:r>
      <w:proofErr w:type="spellEnd"/>
      <w:r w:rsidR="00BB5A6B">
        <w:t>, which provides a record for all bitcoin transactions. The transactions are grouped into blocks. It’s important that the blocks all be linked together. What cryptographic operation provides the basis for linking all the past transaction blocks to a new block?</w:t>
      </w:r>
    </w:p>
    <w:p w14:paraId="6A27FE4F" w14:textId="77777777" w:rsidR="00384362" w:rsidRPr="00384362" w:rsidRDefault="00384362" w:rsidP="00384362">
      <w:pPr>
        <w:rPr>
          <w:b/>
          <w:color w:val="FF0000"/>
        </w:rPr>
      </w:pPr>
      <w:r w:rsidRPr="00384362">
        <w:rPr>
          <w:b/>
          <w:color w:val="FF0000"/>
        </w:rPr>
        <w:t>&lt;</w:t>
      </w:r>
      <w:proofErr w:type="gramStart"/>
      <w:r w:rsidRPr="00384362">
        <w:rPr>
          <w:b/>
          <w:color w:val="FF0000"/>
        </w:rPr>
        <w:t>cryptographic</w:t>
      </w:r>
      <w:proofErr w:type="gramEnd"/>
      <w:r w:rsidRPr="00384362">
        <w:rPr>
          <w:b/>
          <w:color w:val="FF0000"/>
        </w:rPr>
        <w:t xml:space="preserve"> hash, secure hash&gt;</w:t>
      </w:r>
    </w:p>
    <w:p w14:paraId="14A8EE26" w14:textId="77777777" w:rsidR="005A2D66" w:rsidRDefault="005A2D66" w:rsidP="00143716"/>
    <w:p w14:paraId="2DC6EEB6" w14:textId="0DAA44A6" w:rsidR="005A2D66" w:rsidRDefault="005A2D66" w:rsidP="00143716">
      <w:r>
        <w:t xml:space="preserve">20. </w:t>
      </w:r>
      <w:r w:rsidR="00BB5A6B">
        <w:t xml:space="preserve">The </w:t>
      </w:r>
      <w:proofErr w:type="spellStart"/>
      <w:r w:rsidR="00BB5A6B">
        <w:t>Stuxnet</w:t>
      </w:r>
      <w:proofErr w:type="spellEnd"/>
      <w:r w:rsidR="00BB5A6B">
        <w:t xml:space="preserve"> attack incorporated exploits based on as many as four “zero-day” vulnerabilities. What is </w:t>
      </w:r>
      <w:proofErr w:type="gramStart"/>
      <w:r w:rsidR="00BB5A6B">
        <w:t>a zero</w:t>
      </w:r>
      <w:proofErr w:type="gramEnd"/>
      <w:r w:rsidR="00BB5A6B">
        <w:t xml:space="preserve"> day vulnerability?</w:t>
      </w:r>
    </w:p>
    <w:p w14:paraId="052D785C" w14:textId="77777777" w:rsidR="00384362" w:rsidRPr="00384362" w:rsidRDefault="00384362" w:rsidP="00384362">
      <w:pPr>
        <w:rPr>
          <w:b/>
          <w:color w:val="FF0000"/>
        </w:rPr>
      </w:pPr>
      <w:r w:rsidRPr="00384362">
        <w:rPr>
          <w:b/>
          <w:color w:val="FF0000"/>
        </w:rPr>
        <w:t>&lt;</w:t>
      </w:r>
      <w:proofErr w:type="gramStart"/>
      <w:r w:rsidRPr="00384362">
        <w:rPr>
          <w:b/>
          <w:color w:val="FF0000"/>
        </w:rPr>
        <w:t>it’s</w:t>
      </w:r>
      <w:proofErr w:type="gramEnd"/>
      <w:r w:rsidRPr="00384362">
        <w:rPr>
          <w:b/>
          <w:color w:val="FF0000"/>
        </w:rPr>
        <w:t xml:space="preserve"> an exploitable vulnerability that is unknown to the software vendor and the world in general, hence there are generally no protections against it or monitoring for its exploitation&gt;</w:t>
      </w:r>
    </w:p>
    <w:p w14:paraId="1DE246FD" w14:textId="77777777" w:rsidR="005A2D66" w:rsidRDefault="005A2D66" w:rsidP="001975D5"/>
    <w:p w14:paraId="22AB4F5A" w14:textId="77777777" w:rsidR="009C1BE1" w:rsidRDefault="009C1BE1">
      <w:r>
        <w:br w:type="page"/>
      </w:r>
    </w:p>
    <w:p w14:paraId="4DB2BE95" w14:textId="7C81EFB8" w:rsidR="005E0EF4" w:rsidRDefault="00AA7080" w:rsidP="005E0EF4">
      <w:r>
        <w:lastRenderedPageBreak/>
        <w:t xml:space="preserve">Part </w:t>
      </w:r>
      <w:r w:rsidR="00BB2BB5">
        <w:t>B</w:t>
      </w:r>
      <w:r w:rsidR="001C0A1F">
        <w:t xml:space="preserve"> </w:t>
      </w:r>
      <w:r w:rsidR="001C0A1F" w:rsidRPr="001C0A1F">
        <w:rPr>
          <w:b/>
          <w:color w:val="FF0000"/>
        </w:rPr>
        <w:t>(6 points per question)</w:t>
      </w:r>
    </w:p>
    <w:p w14:paraId="3E4B03B7" w14:textId="77777777" w:rsidR="003022C6" w:rsidRDefault="003022C6" w:rsidP="00D4055E"/>
    <w:p w14:paraId="0EAFB4A7" w14:textId="391D90DB" w:rsidR="00143716" w:rsidRDefault="00143716" w:rsidP="00D4055E">
      <w:r>
        <w:t>1. In broad terms, how do the U.S. and E.U. approaches to privacy regulation differ?</w:t>
      </w:r>
    </w:p>
    <w:p w14:paraId="7226D6F8" w14:textId="77777777" w:rsidR="00FC07BE" w:rsidRPr="00FC07BE" w:rsidRDefault="00FC07BE" w:rsidP="00FC07BE">
      <w:pPr>
        <w:rPr>
          <w:b/>
          <w:color w:val="FF0000"/>
        </w:rPr>
      </w:pPr>
      <w:r w:rsidRPr="00FC07BE">
        <w:rPr>
          <w:b/>
          <w:color w:val="FF0000"/>
        </w:rPr>
        <w:t xml:space="preserve">&lt;US </w:t>
      </w:r>
      <w:proofErr w:type="gramStart"/>
      <w:r w:rsidRPr="00FC07BE">
        <w:rPr>
          <w:b/>
          <w:color w:val="FF0000"/>
        </w:rPr>
        <w:t>is</w:t>
      </w:r>
      <w:proofErr w:type="gramEnd"/>
      <w:r w:rsidRPr="00FC07BE">
        <w:rPr>
          <w:b/>
          <w:color w:val="FF0000"/>
        </w:rPr>
        <w:t xml:space="preserve"> sectoral, addressing different areas with different laws, regulations.&gt;</w:t>
      </w:r>
    </w:p>
    <w:p w14:paraId="5711E419" w14:textId="77777777" w:rsidR="00FC07BE" w:rsidRPr="00FC07BE" w:rsidRDefault="00FC07BE" w:rsidP="00FC07BE">
      <w:pPr>
        <w:rPr>
          <w:b/>
          <w:color w:val="FF0000"/>
        </w:rPr>
      </w:pPr>
      <w:r w:rsidRPr="00FC07BE">
        <w:rPr>
          <w:b/>
          <w:color w:val="FF0000"/>
        </w:rPr>
        <w:t>&lt;EU is broad, with a common data privacy directive across all sectors&gt;</w:t>
      </w:r>
    </w:p>
    <w:p w14:paraId="7FB2BB48" w14:textId="77777777" w:rsidR="00143716" w:rsidRDefault="00143716" w:rsidP="00D4055E"/>
    <w:p w14:paraId="06C7B910" w14:textId="0E9EBFBF" w:rsidR="00143716" w:rsidRDefault="00143716" w:rsidP="00D4055E">
      <w:r>
        <w:t xml:space="preserve">2. </w:t>
      </w:r>
      <w:r w:rsidR="003022C6">
        <w:t xml:space="preserve">In the U.S., which Federal agency is responsible for assuring that companies abide by their published privacy </w:t>
      </w:r>
      <w:r w:rsidR="000D02B7">
        <w:t>policies</w:t>
      </w:r>
      <w:r w:rsidR="003022C6">
        <w:t>?</w:t>
      </w:r>
    </w:p>
    <w:p w14:paraId="18B3C28B" w14:textId="77777777" w:rsidR="00FC07BE" w:rsidRPr="00FC07BE" w:rsidRDefault="00FC07BE" w:rsidP="00FC07BE">
      <w:pPr>
        <w:rPr>
          <w:b/>
          <w:color w:val="FF0000"/>
        </w:rPr>
      </w:pPr>
      <w:r w:rsidRPr="00FC07BE">
        <w:rPr>
          <w:b/>
          <w:color w:val="FF0000"/>
        </w:rPr>
        <w:t>&lt;Federal Trade Commission, FTC&gt;</w:t>
      </w:r>
    </w:p>
    <w:p w14:paraId="5B1C2F64" w14:textId="77777777" w:rsidR="000D02B7" w:rsidRDefault="000D02B7" w:rsidP="00D4055E"/>
    <w:p w14:paraId="362EF901" w14:textId="4847231B" w:rsidR="00D979EF" w:rsidRDefault="00D979EF" w:rsidP="00D4055E">
      <w:r>
        <w:t>3. List three characteristics of genomic data that distinguish it from other kinds of health-related data</w:t>
      </w:r>
    </w:p>
    <w:p w14:paraId="34560CF6" w14:textId="77777777" w:rsidR="00FC07BE" w:rsidRPr="00FC07BE" w:rsidRDefault="00FC07BE" w:rsidP="00FC07BE">
      <w:pPr>
        <w:rPr>
          <w:b/>
          <w:color w:val="FF0000"/>
        </w:rPr>
      </w:pPr>
      <w:r w:rsidRPr="00FC07BE">
        <w:rPr>
          <w:b/>
          <w:color w:val="FF0000"/>
        </w:rPr>
        <w:t>&lt;</w:t>
      </w:r>
      <w:proofErr w:type="gramStart"/>
      <w:r w:rsidRPr="00FC07BE">
        <w:rPr>
          <w:b/>
          <w:color w:val="FF0000"/>
        </w:rPr>
        <w:t>long</w:t>
      </w:r>
      <w:proofErr w:type="gramEnd"/>
      <w:r w:rsidRPr="00FC07BE">
        <w:rPr>
          <w:b/>
          <w:color w:val="FF0000"/>
        </w:rPr>
        <w:t xml:space="preserve"> lived/static&gt;</w:t>
      </w:r>
    </w:p>
    <w:p w14:paraId="643C0A23" w14:textId="77777777" w:rsidR="00FC07BE" w:rsidRPr="00FC07BE" w:rsidRDefault="00FC07BE" w:rsidP="00FC07BE">
      <w:pPr>
        <w:rPr>
          <w:b/>
          <w:color w:val="FF0000"/>
        </w:rPr>
      </w:pPr>
      <w:r w:rsidRPr="00FC07BE">
        <w:rPr>
          <w:b/>
          <w:color w:val="FF0000"/>
        </w:rPr>
        <w:t xml:space="preserve">&lt; </w:t>
      </w:r>
      <w:proofErr w:type="gramStart"/>
      <w:r w:rsidRPr="00FC07BE">
        <w:rPr>
          <w:b/>
          <w:color w:val="FF0000"/>
        </w:rPr>
        <w:t>unique/</w:t>
      </w:r>
      <w:proofErr w:type="gramEnd"/>
      <w:r w:rsidRPr="00FC07BE">
        <w:rPr>
          <w:b/>
          <w:color w:val="FF0000"/>
        </w:rPr>
        <w:t>distinguishes individuals&gt;</w:t>
      </w:r>
    </w:p>
    <w:p w14:paraId="6E5DD992" w14:textId="77777777" w:rsidR="00FC07BE" w:rsidRPr="00FC07BE" w:rsidRDefault="00FC07BE" w:rsidP="00FC07BE">
      <w:pPr>
        <w:rPr>
          <w:b/>
          <w:color w:val="FF0000"/>
        </w:rPr>
      </w:pPr>
      <w:r w:rsidRPr="00FC07BE">
        <w:rPr>
          <w:b/>
          <w:color w:val="FF0000"/>
        </w:rPr>
        <w:t xml:space="preserve">&lt; </w:t>
      </w:r>
      <w:proofErr w:type="gramStart"/>
      <w:r w:rsidRPr="00FC07BE">
        <w:rPr>
          <w:b/>
          <w:color w:val="FF0000"/>
        </w:rPr>
        <w:t>kinship/exposes</w:t>
      </w:r>
      <w:proofErr w:type="gramEnd"/>
      <w:r w:rsidRPr="00FC07BE">
        <w:rPr>
          <w:b/>
          <w:color w:val="FF0000"/>
        </w:rPr>
        <w:t xml:space="preserve"> parentage&gt;</w:t>
      </w:r>
    </w:p>
    <w:p w14:paraId="2170B5B8" w14:textId="77777777" w:rsidR="00FC07BE" w:rsidRPr="00FC07BE" w:rsidRDefault="00FC07BE" w:rsidP="00FC07BE">
      <w:pPr>
        <w:rPr>
          <w:b/>
          <w:color w:val="FF0000"/>
        </w:rPr>
      </w:pPr>
      <w:r w:rsidRPr="00FC07BE">
        <w:rPr>
          <w:b/>
          <w:color w:val="FF0000"/>
        </w:rPr>
        <w:t xml:space="preserve">&lt; </w:t>
      </w:r>
      <w:proofErr w:type="gramStart"/>
      <w:r w:rsidRPr="00FC07BE">
        <w:rPr>
          <w:b/>
          <w:color w:val="FF0000"/>
        </w:rPr>
        <w:t>value</w:t>
      </w:r>
      <w:proofErr w:type="gramEnd"/>
      <w:r w:rsidRPr="00FC07BE">
        <w:rPr>
          <w:b/>
          <w:color w:val="FF0000"/>
        </w:rPr>
        <w:t xml:space="preserve"> persists over time&gt;</w:t>
      </w:r>
    </w:p>
    <w:p w14:paraId="7BF81B19" w14:textId="77777777" w:rsidR="00FC07BE" w:rsidRPr="00FC07BE" w:rsidRDefault="00FC07BE" w:rsidP="00FC07BE">
      <w:pPr>
        <w:rPr>
          <w:b/>
          <w:color w:val="FF0000"/>
        </w:rPr>
      </w:pPr>
      <w:r w:rsidRPr="00FC07BE">
        <w:rPr>
          <w:b/>
          <w:color w:val="FF0000"/>
        </w:rPr>
        <w:t xml:space="preserve">&lt; </w:t>
      </w:r>
      <w:proofErr w:type="gramStart"/>
      <w:r w:rsidRPr="00FC07BE">
        <w:rPr>
          <w:b/>
          <w:color w:val="FF0000"/>
        </w:rPr>
        <w:t>reveals</w:t>
      </w:r>
      <w:proofErr w:type="gramEnd"/>
      <w:r w:rsidRPr="00FC07BE">
        <w:rPr>
          <w:b/>
          <w:color w:val="FF0000"/>
        </w:rPr>
        <w:t xml:space="preserve"> health/behavior  information (potential for disease)&gt;</w:t>
      </w:r>
    </w:p>
    <w:p w14:paraId="78348451" w14:textId="77777777" w:rsidR="00FC07BE" w:rsidRPr="00FC07BE" w:rsidRDefault="00FC07BE" w:rsidP="00FC07BE">
      <w:pPr>
        <w:rPr>
          <w:b/>
          <w:color w:val="FF0000"/>
        </w:rPr>
      </w:pPr>
      <w:r w:rsidRPr="00FC07BE">
        <w:rPr>
          <w:b/>
          <w:color w:val="FF0000"/>
        </w:rPr>
        <w:t xml:space="preserve">&lt; </w:t>
      </w:r>
      <w:proofErr w:type="gramStart"/>
      <w:r w:rsidRPr="00FC07BE">
        <w:rPr>
          <w:b/>
          <w:color w:val="FF0000"/>
        </w:rPr>
        <w:t>mystique</w:t>
      </w:r>
      <w:proofErr w:type="gramEnd"/>
      <w:r w:rsidRPr="00FC07BE">
        <w:rPr>
          <w:b/>
          <w:color w:val="FF0000"/>
        </w:rPr>
        <w:t>: may reveal more in the future&gt;</w:t>
      </w:r>
    </w:p>
    <w:p w14:paraId="36AF6A80" w14:textId="77777777" w:rsidR="00D979EF" w:rsidRDefault="00D979EF" w:rsidP="00D4055E"/>
    <w:p w14:paraId="6C1AA423" w14:textId="2B94EEA8" w:rsidR="00D979EF" w:rsidRDefault="00D979EF" w:rsidP="00D4055E">
      <w:r>
        <w:t xml:space="preserve">4. Under what conditions </w:t>
      </w:r>
      <w:r w:rsidR="000D02B7">
        <w:t>d</w:t>
      </w:r>
      <w:r>
        <w:t xml:space="preserve">o HIPAA </w:t>
      </w:r>
      <w:r w:rsidR="00BB6BBA">
        <w:t>protections apply to genomic data?</w:t>
      </w:r>
    </w:p>
    <w:p w14:paraId="4F0625CE" w14:textId="77777777" w:rsidR="00FC07BE" w:rsidRPr="00FC07BE" w:rsidRDefault="00FC07BE" w:rsidP="00FC07BE">
      <w:pPr>
        <w:rPr>
          <w:b/>
          <w:color w:val="FF0000"/>
        </w:rPr>
      </w:pPr>
      <w:r w:rsidRPr="00FC07BE">
        <w:rPr>
          <w:b/>
          <w:color w:val="FF0000"/>
        </w:rPr>
        <w:t>&lt;</w:t>
      </w:r>
      <w:proofErr w:type="gramStart"/>
      <w:r w:rsidRPr="00FC07BE">
        <w:rPr>
          <w:b/>
          <w:color w:val="FF0000"/>
        </w:rPr>
        <w:t>the</w:t>
      </w:r>
      <w:proofErr w:type="gramEnd"/>
      <w:r w:rsidRPr="00FC07BE">
        <w:rPr>
          <w:b/>
          <w:color w:val="FF0000"/>
        </w:rPr>
        <w:t xml:space="preserve"> data must be held by a “covered entity” </w:t>
      </w:r>
      <w:proofErr w:type="spellStart"/>
      <w:r w:rsidRPr="00FC07BE">
        <w:rPr>
          <w:b/>
          <w:color w:val="FF0000"/>
        </w:rPr>
        <w:t>ie</w:t>
      </w:r>
      <w:proofErr w:type="spellEnd"/>
      <w:r w:rsidRPr="00FC07BE">
        <w:rPr>
          <w:b/>
          <w:color w:val="FF0000"/>
        </w:rPr>
        <w:t xml:space="preserve"> a healthcare provider, insurer, health plan, etc.&gt;</w:t>
      </w:r>
    </w:p>
    <w:p w14:paraId="05B9E8E7" w14:textId="77777777" w:rsidR="00612B85" w:rsidRDefault="00612B85" w:rsidP="00D4055E"/>
    <w:p w14:paraId="35B744E0" w14:textId="3481FA2C" w:rsidR="00BB6BBA" w:rsidRDefault="00BB6BBA" w:rsidP="00D4055E">
      <w:r>
        <w:t>5. List three requirements that a system for public elections should satisfy</w:t>
      </w:r>
    </w:p>
    <w:p w14:paraId="53049803" w14:textId="77777777" w:rsidR="00FC07BE" w:rsidRPr="00FC07BE" w:rsidRDefault="00FC07BE" w:rsidP="00FC07BE">
      <w:pPr>
        <w:rPr>
          <w:b/>
          <w:color w:val="FF0000"/>
        </w:rPr>
      </w:pPr>
      <w:r w:rsidRPr="00FC07BE">
        <w:rPr>
          <w:b/>
          <w:color w:val="FF0000"/>
        </w:rPr>
        <w:t>&lt;</w:t>
      </w:r>
      <w:proofErr w:type="gramStart"/>
      <w:r w:rsidRPr="00FC07BE">
        <w:rPr>
          <w:b/>
          <w:color w:val="FF0000"/>
        </w:rPr>
        <w:t>assure</w:t>
      </w:r>
      <w:proofErr w:type="gramEnd"/>
      <w:r w:rsidRPr="00FC07BE">
        <w:rPr>
          <w:b/>
          <w:color w:val="FF0000"/>
        </w:rPr>
        <w:t xml:space="preserve"> only eligible voters cast ballots&gt;</w:t>
      </w:r>
    </w:p>
    <w:p w14:paraId="724899C2" w14:textId="77777777" w:rsidR="00FC07BE" w:rsidRPr="00FC07BE" w:rsidRDefault="00FC07BE" w:rsidP="00FC07BE">
      <w:pPr>
        <w:rPr>
          <w:b/>
          <w:color w:val="FF0000"/>
        </w:rPr>
      </w:pPr>
      <w:r w:rsidRPr="00FC07BE">
        <w:rPr>
          <w:b/>
          <w:color w:val="FF0000"/>
        </w:rPr>
        <w:t>&lt;</w:t>
      </w:r>
      <w:proofErr w:type="gramStart"/>
      <w:r w:rsidRPr="00FC07BE">
        <w:rPr>
          <w:b/>
          <w:color w:val="FF0000"/>
        </w:rPr>
        <w:t>assure</w:t>
      </w:r>
      <w:proofErr w:type="gramEnd"/>
      <w:r w:rsidRPr="00FC07BE">
        <w:rPr>
          <w:b/>
          <w:color w:val="FF0000"/>
        </w:rPr>
        <w:t xml:space="preserve"> ballot is cast as voter intends&gt;</w:t>
      </w:r>
    </w:p>
    <w:p w14:paraId="663F9A90" w14:textId="77777777" w:rsidR="00FC07BE" w:rsidRPr="00FC07BE" w:rsidRDefault="00FC07BE" w:rsidP="00FC07BE">
      <w:pPr>
        <w:rPr>
          <w:b/>
          <w:color w:val="FF0000"/>
        </w:rPr>
      </w:pPr>
      <w:r w:rsidRPr="00FC07BE">
        <w:rPr>
          <w:b/>
          <w:color w:val="FF0000"/>
        </w:rPr>
        <w:t>&lt;assure anonymity of the vote (can’t trace vote back to voter)&gt;</w:t>
      </w:r>
    </w:p>
    <w:p w14:paraId="31198684" w14:textId="77777777" w:rsidR="00FC07BE" w:rsidRPr="00FC07BE" w:rsidRDefault="00FC07BE" w:rsidP="00FC07BE">
      <w:pPr>
        <w:rPr>
          <w:b/>
          <w:color w:val="FF0000"/>
        </w:rPr>
      </w:pPr>
      <w:r w:rsidRPr="00FC07BE">
        <w:rPr>
          <w:b/>
          <w:color w:val="FF0000"/>
        </w:rPr>
        <w:t>&lt;</w:t>
      </w:r>
      <w:proofErr w:type="gramStart"/>
      <w:r w:rsidRPr="00FC07BE">
        <w:rPr>
          <w:b/>
          <w:color w:val="FF0000"/>
        </w:rPr>
        <w:t>assure</w:t>
      </w:r>
      <w:proofErr w:type="gramEnd"/>
      <w:r w:rsidRPr="00FC07BE">
        <w:rPr>
          <w:b/>
          <w:color w:val="FF0000"/>
        </w:rPr>
        <w:t xml:space="preserve"> the votes are counted correctly&gt;</w:t>
      </w:r>
    </w:p>
    <w:p w14:paraId="3B4A47A0" w14:textId="77777777" w:rsidR="00FC07BE" w:rsidRPr="00FC07BE" w:rsidRDefault="00FC07BE" w:rsidP="00FC07BE">
      <w:pPr>
        <w:rPr>
          <w:b/>
          <w:color w:val="FF0000"/>
        </w:rPr>
      </w:pPr>
      <w:r w:rsidRPr="00FC07BE">
        <w:rPr>
          <w:b/>
          <w:color w:val="FF0000"/>
        </w:rPr>
        <w:t>&lt;</w:t>
      </w:r>
      <w:proofErr w:type="gramStart"/>
      <w:r w:rsidRPr="00FC07BE">
        <w:rPr>
          <w:b/>
          <w:color w:val="FF0000"/>
        </w:rPr>
        <w:t>prevent</w:t>
      </w:r>
      <w:proofErr w:type="gramEnd"/>
      <w:r w:rsidRPr="00FC07BE">
        <w:rPr>
          <w:b/>
          <w:color w:val="FF0000"/>
        </w:rPr>
        <w:t xml:space="preserve"> vote buying, vote fraud&gt;</w:t>
      </w:r>
    </w:p>
    <w:p w14:paraId="2BAA9E84" w14:textId="77777777" w:rsidR="00FC07BE" w:rsidRPr="00FC07BE" w:rsidRDefault="00FC07BE" w:rsidP="00FC07BE">
      <w:pPr>
        <w:rPr>
          <w:b/>
          <w:color w:val="FF0000"/>
        </w:rPr>
      </w:pPr>
      <w:r w:rsidRPr="00FC07BE">
        <w:rPr>
          <w:b/>
          <w:color w:val="FF0000"/>
        </w:rPr>
        <w:t>&lt;</w:t>
      </w:r>
      <w:proofErr w:type="gramStart"/>
      <w:r w:rsidRPr="00FC07BE">
        <w:rPr>
          <w:b/>
          <w:color w:val="FF0000"/>
        </w:rPr>
        <w:t>provide</w:t>
      </w:r>
      <w:proofErr w:type="gramEnd"/>
      <w:r w:rsidRPr="00FC07BE">
        <w:rPr>
          <w:b/>
          <w:color w:val="FF0000"/>
        </w:rPr>
        <w:t xml:space="preserve"> audit trail to support investigation in case of trouble&gt;</w:t>
      </w:r>
    </w:p>
    <w:p w14:paraId="53795E3E" w14:textId="77777777" w:rsidR="000D02B7" w:rsidRDefault="000D02B7" w:rsidP="00D4055E"/>
    <w:p w14:paraId="79672B9E" w14:textId="6CEBF8CD" w:rsidR="00BB6BBA" w:rsidRDefault="00BB6BBA" w:rsidP="00D4055E">
      <w:r>
        <w:t>6. How did the Estonian remote voting system deal with the prevention of possible coercion of votes</w:t>
      </w:r>
      <w:r w:rsidR="00B010F6">
        <w:t xml:space="preserve"> cast remotely?</w:t>
      </w:r>
    </w:p>
    <w:p w14:paraId="187BD472" w14:textId="77777777" w:rsidR="007E472F" w:rsidRPr="007E472F" w:rsidRDefault="007E472F" w:rsidP="007E472F">
      <w:pPr>
        <w:rPr>
          <w:b/>
          <w:color w:val="FF0000"/>
        </w:rPr>
      </w:pPr>
      <w:r w:rsidRPr="007E472F">
        <w:rPr>
          <w:b/>
          <w:color w:val="FF0000"/>
        </w:rPr>
        <w:t>&lt;the system permits multiple ballots to be cast remotely; only the last one counts. Further, voter can go to the polls in person and vote there, in which case only that vote is counted.&gt;</w:t>
      </w:r>
    </w:p>
    <w:p w14:paraId="0619D653" w14:textId="77777777" w:rsidR="000D02B7" w:rsidRDefault="000D02B7" w:rsidP="00D4055E"/>
    <w:p w14:paraId="414F9089" w14:textId="3F020883" w:rsidR="00B010F6" w:rsidRDefault="00B010F6" w:rsidP="00D4055E">
      <w:r>
        <w:t>7.  Following problems with punch</w:t>
      </w:r>
      <w:r w:rsidR="00612B85">
        <w:t xml:space="preserve"> </w:t>
      </w:r>
      <w:r>
        <w:t>card voting systems in Florida in the 2000 Presidential election, The Help America Vote Act provided a one-shot appropriation for U.S. jurisdictions to purchase new voting equipment.  List a positive and negative effect of this legislation.</w:t>
      </w:r>
    </w:p>
    <w:p w14:paraId="2169064A" w14:textId="4CCB03C1" w:rsidR="00886AE8" w:rsidRDefault="00A615E1" w:rsidP="00D4055E">
      <w:r>
        <w:t>a</w:t>
      </w:r>
      <w:r w:rsidR="000D02B7">
        <w:t>. Positive effect:</w:t>
      </w:r>
    </w:p>
    <w:p w14:paraId="11B6E87B" w14:textId="77777777" w:rsidR="000A35D8" w:rsidRPr="000A35D8" w:rsidRDefault="000A35D8" w:rsidP="000A35D8">
      <w:pPr>
        <w:rPr>
          <w:b/>
          <w:color w:val="FF0000"/>
        </w:rPr>
      </w:pPr>
      <w:r w:rsidRPr="000A35D8">
        <w:rPr>
          <w:b/>
          <w:color w:val="FF0000"/>
        </w:rPr>
        <w:t>&lt;</w:t>
      </w:r>
      <w:proofErr w:type="gramStart"/>
      <w:r w:rsidRPr="000A35D8">
        <w:rPr>
          <w:b/>
          <w:color w:val="FF0000"/>
        </w:rPr>
        <w:t>positive</w:t>
      </w:r>
      <w:proofErr w:type="gramEnd"/>
      <w:r w:rsidRPr="000A35D8">
        <w:rPr>
          <w:b/>
          <w:color w:val="FF0000"/>
        </w:rPr>
        <w:t>: encouraged the replacement of outdated voting systems&gt;</w:t>
      </w:r>
    </w:p>
    <w:p w14:paraId="1AC808A9" w14:textId="235BD802" w:rsidR="000D02B7" w:rsidRDefault="00A615E1" w:rsidP="00D4055E">
      <w:r>
        <w:t>b</w:t>
      </w:r>
      <w:r w:rsidR="000D02B7">
        <w:t>. Negative effect:</w:t>
      </w:r>
    </w:p>
    <w:p w14:paraId="4D53B43C" w14:textId="77777777" w:rsidR="000A35D8" w:rsidRPr="000A35D8" w:rsidRDefault="000A35D8" w:rsidP="000A35D8">
      <w:pPr>
        <w:rPr>
          <w:b/>
          <w:color w:val="FF0000"/>
        </w:rPr>
      </w:pPr>
      <w:r w:rsidRPr="000A35D8">
        <w:rPr>
          <w:b/>
          <w:color w:val="FF0000"/>
        </w:rPr>
        <w:t>&lt;</w:t>
      </w:r>
      <w:proofErr w:type="gramStart"/>
      <w:r w:rsidRPr="000A35D8">
        <w:rPr>
          <w:b/>
          <w:color w:val="FF0000"/>
        </w:rPr>
        <w:t>negative</w:t>
      </w:r>
      <w:proofErr w:type="gramEnd"/>
      <w:r w:rsidRPr="000A35D8">
        <w:rPr>
          <w:b/>
          <w:color w:val="FF0000"/>
        </w:rPr>
        <w:t>: the one-shot infusion meant that companies were incentivized to get into the market quickly but not to make products that would stand the test of time.&gt;</w:t>
      </w:r>
    </w:p>
    <w:p w14:paraId="389F8E0E" w14:textId="77777777" w:rsidR="000D02B7" w:rsidRDefault="000D02B7" w:rsidP="00D4055E"/>
    <w:p w14:paraId="1655545C" w14:textId="77777777" w:rsidR="004045CA" w:rsidRDefault="00B010F6" w:rsidP="00D4055E">
      <w:r>
        <w:t xml:space="preserve">8. The E.U. has instituted a form of a “right to be forgotten” which is implemented through restrictions on search engine behavior. </w:t>
      </w:r>
      <w:proofErr w:type="gramStart"/>
      <w:r>
        <w:t xml:space="preserve">Explain </w:t>
      </w:r>
      <w:r w:rsidR="004045CA">
        <w:t xml:space="preserve"> the</w:t>
      </w:r>
      <w:proofErr w:type="gramEnd"/>
      <w:r w:rsidR="004045CA">
        <w:t xml:space="preserve"> following:</w:t>
      </w:r>
    </w:p>
    <w:p w14:paraId="17B79807" w14:textId="77777777" w:rsidR="004045CA" w:rsidRDefault="004045CA" w:rsidP="00D4055E"/>
    <w:p w14:paraId="6B05B656" w14:textId="7F35E7C3" w:rsidR="004045CA" w:rsidRDefault="00B010F6" w:rsidP="008B55BE">
      <w:pPr>
        <w:pStyle w:val="ListParagraph"/>
        <w:numPr>
          <w:ilvl w:val="0"/>
          <w:numId w:val="16"/>
        </w:numPr>
      </w:pPr>
      <w:proofErr w:type="gramStart"/>
      <w:r>
        <w:t>how</w:t>
      </w:r>
      <w:proofErr w:type="gramEnd"/>
      <w:r>
        <w:t xml:space="preserve"> </w:t>
      </w:r>
      <w:r w:rsidR="004045CA">
        <w:t xml:space="preserve">does a </w:t>
      </w:r>
      <w:r>
        <w:t xml:space="preserve"> user </w:t>
      </w:r>
      <w:r w:rsidR="004045CA">
        <w:t xml:space="preserve">make a </w:t>
      </w:r>
      <w:r>
        <w:t>request (for restricting information)</w:t>
      </w:r>
      <w:r w:rsidR="004045CA">
        <w:t>?</w:t>
      </w:r>
    </w:p>
    <w:p w14:paraId="3ECD8AAF" w14:textId="77777777" w:rsidR="005837FA" w:rsidRPr="005837FA" w:rsidRDefault="005837FA" w:rsidP="005837FA">
      <w:pPr>
        <w:ind w:left="360"/>
        <w:rPr>
          <w:b/>
          <w:color w:val="FF0000"/>
        </w:rPr>
      </w:pPr>
      <w:r w:rsidRPr="005837FA">
        <w:rPr>
          <w:b/>
          <w:color w:val="FF0000"/>
        </w:rPr>
        <w:t>&lt;request to search company (</w:t>
      </w:r>
      <w:proofErr w:type="spellStart"/>
      <w:r w:rsidRPr="005837FA">
        <w:rPr>
          <w:b/>
          <w:color w:val="FF0000"/>
        </w:rPr>
        <w:t>eg</w:t>
      </w:r>
      <w:proofErr w:type="spellEnd"/>
      <w:r w:rsidRPr="005837FA">
        <w:rPr>
          <w:b/>
          <w:color w:val="FF0000"/>
        </w:rPr>
        <w:t xml:space="preserve"> Google) that specified information that is “no longer relevant” to oneself not be returned by searches&gt;</w:t>
      </w:r>
    </w:p>
    <w:p w14:paraId="219BB1C2" w14:textId="663AD238" w:rsidR="004045CA" w:rsidRDefault="00B010F6" w:rsidP="005837FA">
      <w:pPr>
        <w:pStyle w:val="ListParagraph"/>
        <w:ind w:left="1080"/>
      </w:pPr>
      <w:r>
        <w:t xml:space="preserve"> </w:t>
      </w:r>
    </w:p>
    <w:p w14:paraId="4D0DD288" w14:textId="2232BCDD" w:rsidR="00B010F6" w:rsidRDefault="00B010F6" w:rsidP="008B55BE">
      <w:pPr>
        <w:pStyle w:val="ListParagraph"/>
        <w:numPr>
          <w:ilvl w:val="0"/>
          <w:numId w:val="16"/>
        </w:numPr>
      </w:pPr>
      <w:proofErr w:type="gramStart"/>
      <w:r>
        <w:t>if</w:t>
      </w:r>
      <w:proofErr w:type="gramEnd"/>
      <w:r>
        <w:t xml:space="preserve"> the request is allowed, how </w:t>
      </w:r>
      <w:r w:rsidR="004045CA">
        <w:t xml:space="preserve">does the </w:t>
      </w:r>
      <w:r>
        <w:t>search engine implement the restriction.</w:t>
      </w:r>
    </w:p>
    <w:p w14:paraId="2B5B9A27" w14:textId="77777777" w:rsidR="005837FA" w:rsidRPr="005837FA" w:rsidRDefault="005837FA" w:rsidP="005837FA">
      <w:pPr>
        <w:ind w:left="360"/>
        <w:rPr>
          <w:b/>
          <w:color w:val="FF0000"/>
        </w:rPr>
      </w:pPr>
      <w:r w:rsidRPr="005837FA">
        <w:rPr>
          <w:b/>
          <w:color w:val="FF0000"/>
        </w:rPr>
        <w:t>&lt;</w:t>
      </w:r>
      <w:proofErr w:type="gramStart"/>
      <w:r w:rsidRPr="005837FA">
        <w:rPr>
          <w:b/>
          <w:color w:val="FF0000"/>
        </w:rPr>
        <w:t>search</w:t>
      </w:r>
      <w:proofErr w:type="gramEnd"/>
      <w:r w:rsidRPr="005837FA">
        <w:rPr>
          <w:b/>
          <w:color w:val="FF0000"/>
        </w:rPr>
        <w:t xml:space="preserve"> company implements by filtering out links in question when the search originates in E.U. country and mentions the individual name&gt;</w:t>
      </w:r>
    </w:p>
    <w:p w14:paraId="1934C91B" w14:textId="77777777" w:rsidR="004045CA" w:rsidRDefault="004045CA" w:rsidP="001F6FB6"/>
    <w:p w14:paraId="4874D8D0" w14:textId="5B7F079D" w:rsidR="001F6FB6" w:rsidRDefault="00356FEC" w:rsidP="001F6FB6">
      <w:r>
        <w:t>9.</w:t>
      </w:r>
      <w:r w:rsidR="001F6FB6">
        <w:t xml:space="preserve"> Name a U.S. law that makes eavesdropping of the content of electronic communications illegal for ordinary citizens, but authorizes it under specific conditions for law enforcement purposes.</w:t>
      </w:r>
    </w:p>
    <w:p w14:paraId="533A190D" w14:textId="5C4E18BF" w:rsidR="0033153B" w:rsidRPr="0033153B" w:rsidRDefault="0033153B" w:rsidP="0033153B">
      <w:pPr>
        <w:rPr>
          <w:b/>
          <w:color w:val="FF0000"/>
        </w:rPr>
      </w:pPr>
      <w:r w:rsidRPr="0033153B">
        <w:rPr>
          <w:b/>
          <w:color w:val="FF0000"/>
        </w:rPr>
        <w:t xml:space="preserve">&lt;The Electronic Communications </w:t>
      </w:r>
      <w:r>
        <w:rPr>
          <w:b/>
          <w:color w:val="FF0000"/>
        </w:rPr>
        <w:t>Protection Act (or just ECPA) &gt;</w:t>
      </w:r>
    </w:p>
    <w:p w14:paraId="30C5B3F1" w14:textId="77777777" w:rsidR="000D02B7" w:rsidRDefault="000D02B7" w:rsidP="001F6FB6"/>
    <w:p w14:paraId="45AE8C16" w14:textId="692EA510" w:rsidR="001F6FB6" w:rsidRDefault="001F6FB6" w:rsidP="001F6FB6">
      <w:r>
        <w:t xml:space="preserve">10. What distinguishes surveillance for foreign intelligence purposes from surveillance for law enforcement purposes? Discuss. </w:t>
      </w:r>
    </w:p>
    <w:p w14:paraId="2374E242" w14:textId="4D380D03" w:rsidR="0005658E" w:rsidRPr="0005658E" w:rsidRDefault="0005658E" w:rsidP="0005658E">
      <w:pPr>
        <w:rPr>
          <w:b/>
          <w:color w:val="FF0000"/>
        </w:rPr>
      </w:pPr>
      <w:r w:rsidRPr="0005658E">
        <w:rPr>
          <w:b/>
          <w:color w:val="FF0000"/>
        </w:rPr>
        <w:t>&lt;law enforcement surveillance is generally for collecting evidence that can be used in court to prosecute crimes. Foreign intelligence surveillance is concerned with collecting information for national security purposes – criminal intent is not at issue. However there is some overlap between the spaces as information collected for foreign intelligence may sometimes reveal criminal activity and be passed to law enforce</w:t>
      </w:r>
      <w:r>
        <w:rPr>
          <w:b/>
          <w:color w:val="FF0000"/>
        </w:rPr>
        <w:t>ment under legal constraints. &gt;</w:t>
      </w:r>
    </w:p>
    <w:p w14:paraId="2A086230" w14:textId="77777777" w:rsidR="004045CA" w:rsidRDefault="004045CA" w:rsidP="005E0EF4"/>
    <w:p w14:paraId="2C8BBA3A" w14:textId="77777777" w:rsidR="00FD1ACE" w:rsidRDefault="00FD1ACE">
      <w:r>
        <w:br w:type="page"/>
      </w:r>
    </w:p>
    <w:p w14:paraId="1854920C" w14:textId="7B03C648" w:rsidR="005E0EF4" w:rsidRDefault="00BB2BB5" w:rsidP="005E0EF4">
      <w:r>
        <w:lastRenderedPageBreak/>
        <w:t>Part C</w:t>
      </w:r>
      <w:r w:rsidR="006756E6">
        <w:t xml:space="preserve"> </w:t>
      </w:r>
      <w:r w:rsidR="006756E6" w:rsidRPr="006756E6">
        <w:rPr>
          <w:b/>
          <w:color w:val="FF0000"/>
        </w:rPr>
        <w:t>(10 points each question)</w:t>
      </w:r>
      <w:bookmarkStart w:id="0" w:name="_GoBack"/>
      <w:bookmarkEnd w:id="0"/>
    </w:p>
    <w:p w14:paraId="711D7730" w14:textId="77777777" w:rsidR="00033B13" w:rsidRDefault="00033B13" w:rsidP="005E0EF4"/>
    <w:p w14:paraId="55CF1584" w14:textId="77777777" w:rsidR="00BE4706" w:rsidRDefault="00BE4706" w:rsidP="00BE4706">
      <w:r>
        <w:t xml:space="preserve">Read the supplied article and, bringing to bear what you have learned in the course, write: </w:t>
      </w:r>
    </w:p>
    <w:p w14:paraId="0DA10D0F" w14:textId="77777777" w:rsidR="00BE4706" w:rsidRDefault="00BE4706" w:rsidP="00BE4706"/>
    <w:p w14:paraId="04793B01" w14:textId="77777777" w:rsidR="00BE4706" w:rsidRDefault="00BE4706" w:rsidP="00BE4706">
      <w:r>
        <w:t>1. A short summary of the main points made in the article</w:t>
      </w:r>
    </w:p>
    <w:p w14:paraId="39D944DE" w14:textId="77777777" w:rsidR="00BE4706" w:rsidRDefault="00BE4706" w:rsidP="00BE4706">
      <w:r>
        <w:t>2. A critique of the positions taken by the article: what points are weak, what is left out?</w:t>
      </w:r>
    </w:p>
    <w:p w14:paraId="5F33D8A1" w14:textId="77777777" w:rsidR="00BE4706" w:rsidRDefault="00BE4706" w:rsidP="00BE4706">
      <w:r>
        <w:t>3. What are the strongest points in favor of the article’s position?</w:t>
      </w:r>
    </w:p>
    <w:p w14:paraId="630A8C7A" w14:textId="77777777" w:rsidR="00BE4706" w:rsidRDefault="00BE4706" w:rsidP="00BE4706">
      <w:r>
        <w:t>4. What are the strongest points against the article’s position?</w:t>
      </w:r>
    </w:p>
    <w:p w14:paraId="161AB0AC" w14:textId="36631967" w:rsidR="00BE4706" w:rsidRDefault="00BE4706" w:rsidP="00BE4706">
      <w:r>
        <w:t>5 &amp; 6.Write two questions you would pose to the author</w:t>
      </w:r>
      <w:r w:rsidR="004E2A4F">
        <w:t xml:space="preserve">, one in favor and one against the article’s position, </w:t>
      </w:r>
      <w:r>
        <w:t>if th</w:t>
      </w:r>
      <w:r w:rsidR="00705F2E">
        <w:t>is</w:t>
      </w:r>
      <w:r>
        <w:t xml:space="preserve"> were a debate paper on the topic </w:t>
      </w:r>
    </w:p>
    <w:p w14:paraId="18F86E02" w14:textId="77777777" w:rsidR="00BE4706" w:rsidRDefault="00BE4706" w:rsidP="00BE4706"/>
    <w:p w14:paraId="39C8C7F8" w14:textId="77777777" w:rsidR="00921C8F" w:rsidRDefault="00921C8F" w:rsidP="005627DB"/>
    <w:p w14:paraId="66AC5394" w14:textId="2A9C666E" w:rsidR="00921C8F" w:rsidRDefault="00921C8F" w:rsidP="005627DB">
      <w:r>
        <w:t xml:space="preserve">Greg Austin, </w:t>
      </w:r>
      <w:r w:rsidR="006A70F2">
        <w:t>“Time to Strengthen Cyber Security,” East West Institute, February 3, 2014.</w:t>
      </w:r>
    </w:p>
    <w:p w14:paraId="298CAF78" w14:textId="77777777" w:rsidR="00BB2BB5" w:rsidRDefault="00BB2BB5" w:rsidP="005627DB"/>
    <w:p w14:paraId="30239193" w14:textId="77777777" w:rsidR="00886AE8" w:rsidRDefault="00886AE8" w:rsidP="005E0EF4">
      <w:r>
        <w:t>1. Summary</w:t>
      </w:r>
    </w:p>
    <w:p w14:paraId="60DCB54C" w14:textId="77777777" w:rsidR="00886AE8" w:rsidRDefault="00886AE8" w:rsidP="005E0EF4"/>
    <w:p w14:paraId="0E24142E" w14:textId="77777777" w:rsidR="00886AE8" w:rsidRDefault="00886AE8" w:rsidP="005E0EF4"/>
    <w:p w14:paraId="1926EDF3" w14:textId="77777777" w:rsidR="00886AE8" w:rsidRDefault="00886AE8" w:rsidP="005E0EF4"/>
    <w:p w14:paraId="05833077" w14:textId="77777777" w:rsidR="00886AE8" w:rsidRDefault="00886AE8" w:rsidP="005E0EF4"/>
    <w:p w14:paraId="14E6E6A7" w14:textId="77777777" w:rsidR="00886AE8" w:rsidRDefault="00886AE8" w:rsidP="005E0EF4"/>
    <w:p w14:paraId="792B4897" w14:textId="77777777" w:rsidR="00886AE8" w:rsidRDefault="00886AE8" w:rsidP="005E0EF4"/>
    <w:p w14:paraId="0C8CC457" w14:textId="77777777" w:rsidR="00886AE8" w:rsidRDefault="00886AE8" w:rsidP="005E0EF4"/>
    <w:p w14:paraId="0F54FE46" w14:textId="77777777" w:rsidR="00886AE8" w:rsidRDefault="00886AE8" w:rsidP="005E0EF4"/>
    <w:p w14:paraId="714AA769" w14:textId="77777777" w:rsidR="00886AE8" w:rsidRDefault="00886AE8" w:rsidP="005E0EF4"/>
    <w:p w14:paraId="6AEAC0C0" w14:textId="77777777" w:rsidR="00886AE8" w:rsidRDefault="00886AE8" w:rsidP="005E0EF4"/>
    <w:p w14:paraId="4AF18787" w14:textId="77777777" w:rsidR="00886AE8" w:rsidRDefault="00886AE8" w:rsidP="005E0EF4"/>
    <w:p w14:paraId="2EE91099" w14:textId="77777777" w:rsidR="00886AE8" w:rsidRDefault="00886AE8" w:rsidP="005E0EF4"/>
    <w:p w14:paraId="3E2E8D28" w14:textId="77777777" w:rsidR="00886AE8" w:rsidRDefault="00886AE8" w:rsidP="005E0EF4"/>
    <w:p w14:paraId="1EAB9159" w14:textId="77777777" w:rsidR="004045CA" w:rsidRDefault="004045CA" w:rsidP="005E0EF4"/>
    <w:p w14:paraId="5AB72051" w14:textId="77777777" w:rsidR="00886AE8" w:rsidRDefault="00886AE8" w:rsidP="005E0EF4"/>
    <w:p w14:paraId="3E5FA5CF" w14:textId="77777777" w:rsidR="00886AE8" w:rsidRDefault="00886AE8" w:rsidP="005E0EF4"/>
    <w:p w14:paraId="1354D437" w14:textId="77777777" w:rsidR="004045CA" w:rsidRDefault="00886AE8" w:rsidP="004045CA">
      <w:r>
        <w:t>2. Critique</w:t>
      </w:r>
      <w:r w:rsidR="004045CA">
        <w:t>: what points are weak, what is left out?</w:t>
      </w:r>
    </w:p>
    <w:p w14:paraId="4AAB6D8A" w14:textId="67E690FB" w:rsidR="00886AE8" w:rsidRDefault="00886AE8" w:rsidP="005E0EF4"/>
    <w:p w14:paraId="73F47CB2" w14:textId="77777777" w:rsidR="00886AE8" w:rsidRDefault="00886AE8" w:rsidP="005E0EF4"/>
    <w:p w14:paraId="0560A4CA" w14:textId="77777777" w:rsidR="00886AE8" w:rsidRDefault="00886AE8" w:rsidP="005E0EF4"/>
    <w:p w14:paraId="679E910D" w14:textId="77777777" w:rsidR="00886AE8" w:rsidRDefault="00886AE8" w:rsidP="005E0EF4"/>
    <w:p w14:paraId="492F9E5A" w14:textId="77777777" w:rsidR="00886AE8" w:rsidRDefault="00886AE8" w:rsidP="005E0EF4"/>
    <w:p w14:paraId="42DABB7C" w14:textId="77777777" w:rsidR="00886AE8" w:rsidRDefault="00886AE8" w:rsidP="005E0EF4"/>
    <w:p w14:paraId="5C576740" w14:textId="77777777" w:rsidR="00886AE8" w:rsidRDefault="00886AE8" w:rsidP="005E0EF4"/>
    <w:p w14:paraId="2020EEF9" w14:textId="77777777" w:rsidR="00886AE8" w:rsidRDefault="00886AE8" w:rsidP="005E0EF4"/>
    <w:p w14:paraId="5F9D32A2" w14:textId="77777777" w:rsidR="00886AE8" w:rsidRDefault="00886AE8" w:rsidP="005E0EF4"/>
    <w:p w14:paraId="2CAC594E" w14:textId="77777777" w:rsidR="00886AE8" w:rsidRDefault="00886AE8" w:rsidP="005E0EF4"/>
    <w:p w14:paraId="1AEA0DA0" w14:textId="77777777" w:rsidR="00886AE8" w:rsidRDefault="00886AE8" w:rsidP="005E0EF4"/>
    <w:p w14:paraId="201981A7" w14:textId="77777777" w:rsidR="00886AE8" w:rsidRDefault="00886AE8" w:rsidP="005E0EF4"/>
    <w:p w14:paraId="0D8FA4EF" w14:textId="77777777" w:rsidR="00886AE8" w:rsidRDefault="00886AE8" w:rsidP="005E0EF4"/>
    <w:p w14:paraId="7668BCA1" w14:textId="77777777" w:rsidR="00886AE8" w:rsidRDefault="00886AE8" w:rsidP="005E0EF4"/>
    <w:p w14:paraId="40B8259A" w14:textId="12D25292" w:rsidR="00886AE8" w:rsidRDefault="00886AE8" w:rsidP="005E0EF4">
      <w:r>
        <w:lastRenderedPageBreak/>
        <w:t xml:space="preserve">3. </w:t>
      </w:r>
      <w:r w:rsidR="004045CA">
        <w:t>Strongest</w:t>
      </w:r>
      <w:r>
        <w:t xml:space="preserve"> points in favor of article’s position</w:t>
      </w:r>
    </w:p>
    <w:p w14:paraId="2988CAFF" w14:textId="77777777" w:rsidR="00886AE8" w:rsidRDefault="00886AE8" w:rsidP="005E0EF4"/>
    <w:p w14:paraId="7FE06CED" w14:textId="77777777" w:rsidR="00886AE8" w:rsidRDefault="00886AE8" w:rsidP="005E0EF4"/>
    <w:p w14:paraId="5FBFCD90" w14:textId="77777777" w:rsidR="00886AE8" w:rsidRDefault="00886AE8" w:rsidP="005E0EF4"/>
    <w:p w14:paraId="06F2458B" w14:textId="77777777" w:rsidR="004045CA" w:rsidRDefault="004045CA" w:rsidP="005E0EF4"/>
    <w:p w14:paraId="5C3DE4C1" w14:textId="77777777" w:rsidR="00886AE8" w:rsidRDefault="00886AE8" w:rsidP="005E0EF4"/>
    <w:p w14:paraId="4D7D98FA" w14:textId="77777777" w:rsidR="00886AE8" w:rsidRDefault="00886AE8" w:rsidP="005E0EF4"/>
    <w:p w14:paraId="666298FE" w14:textId="77777777" w:rsidR="00886AE8" w:rsidRDefault="00886AE8" w:rsidP="005E0EF4"/>
    <w:p w14:paraId="6F9430DF" w14:textId="77777777" w:rsidR="00886AE8" w:rsidRDefault="00886AE8" w:rsidP="005E0EF4"/>
    <w:p w14:paraId="6429F8F4" w14:textId="77777777" w:rsidR="00886AE8" w:rsidRDefault="00886AE8" w:rsidP="005E0EF4">
      <w:r>
        <w:t>4. Strongest points against the article’s position</w:t>
      </w:r>
    </w:p>
    <w:p w14:paraId="7FABA2DF" w14:textId="77777777" w:rsidR="00886AE8" w:rsidRDefault="00886AE8" w:rsidP="005E0EF4"/>
    <w:p w14:paraId="7694418A" w14:textId="77777777" w:rsidR="00886AE8" w:rsidRDefault="00886AE8" w:rsidP="005E0EF4"/>
    <w:p w14:paraId="493CFB9E" w14:textId="77777777" w:rsidR="004045CA" w:rsidRDefault="004045CA" w:rsidP="005E0EF4"/>
    <w:p w14:paraId="438DA647" w14:textId="77777777" w:rsidR="004045CA" w:rsidRDefault="004045CA" w:rsidP="005E0EF4"/>
    <w:p w14:paraId="30A34724" w14:textId="77777777" w:rsidR="00886AE8" w:rsidRDefault="00886AE8" w:rsidP="005E0EF4"/>
    <w:p w14:paraId="02ECFB3C" w14:textId="77777777" w:rsidR="00886AE8" w:rsidRDefault="00886AE8" w:rsidP="005E0EF4"/>
    <w:p w14:paraId="3019B79B" w14:textId="77777777" w:rsidR="004045CA" w:rsidRDefault="004045CA" w:rsidP="005E0EF4"/>
    <w:p w14:paraId="586EE764" w14:textId="77777777" w:rsidR="00886AE8" w:rsidRDefault="00886AE8" w:rsidP="005E0EF4"/>
    <w:p w14:paraId="2B1962CD" w14:textId="77777777" w:rsidR="00886AE8" w:rsidRDefault="00886AE8" w:rsidP="005E0EF4"/>
    <w:p w14:paraId="3ED1B473" w14:textId="77777777" w:rsidR="00886AE8" w:rsidRDefault="00886AE8" w:rsidP="005E0EF4">
      <w:r>
        <w:t>5. Question 1 for the authors:</w:t>
      </w:r>
    </w:p>
    <w:p w14:paraId="5EF67A55" w14:textId="77777777" w:rsidR="00886AE8" w:rsidRDefault="00886AE8" w:rsidP="005E0EF4"/>
    <w:p w14:paraId="30C0002C" w14:textId="77777777" w:rsidR="00886AE8" w:rsidRDefault="00886AE8" w:rsidP="005E0EF4"/>
    <w:p w14:paraId="6790910E" w14:textId="77777777" w:rsidR="004045CA" w:rsidRDefault="004045CA" w:rsidP="005E0EF4"/>
    <w:p w14:paraId="50D36409" w14:textId="77777777" w:rsidR="00886AE8" w:rsidRDefault="00886AE8" w:rsidP="005E0EF4"/>
    <w:p w14:paraId="65A56FE7" w14:textId="77777777" w:rsidR="004045CA" w:rsidRDefault="004045CA" w:rsidP="005E0EF4"/>
    <w:p w14:paraId="58B1951E" w14:textId="77777777" w:rsidR="00886AE8" w:rsidRDefault="00886AE8" w:rsidP="005E0EF4"/>
    <w:p w14:paraId="07F0251F" w14:textId="77777777" w:rsidR="00886AE8" w:rsidRDefault="00886AE8" w:rsidP="005E0EF4"/>
    <w:p w14:paraId="5A463663" w14:textId="5E47A83E" w:rsidR="005627DB" w:rsidRDefault="00886AE8" w:rsidP="005E0EF4">
      <w:r>
        <w:t>6. Question 2 for the authors</w:t>
      </w:r>
    </w:p>
    <w:sectPr w:rsidR="005627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74D"/>
    <w:multiLevelType w:val="hybridMultilevel"/>
    <w:tmpl w:val="A5F8B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277A8C"/>
    <w:multiLevelType w:val="hybridMultilevel"/>
    <w:tmpl w:val="2906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B006F"/>
    <w:multiLevelType w:val="hybridMultilevel"/>
    <w:tmpl w:val="41167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EC2831"/>
    <w:multiLevelType w:val="hybridMultilevel"/>
    <w:tmpl w:val="0D5A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2661F"/>
    <w:multiLevelType w:val="hybridMultilevel"/>
    <w:tmpl w:val="21BC7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936F8C"/>
    <w:multiLevelType w:val="hybridMultilevel"/>
    <w:tmpl w:val="B3D227F8"/>
    <w:lvl w:ilvl="0" w:tplc="AE14C1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A34E7"/>
    <w:multiLevelType w:val="hybridMultilevel"/>
    <w:tmpl w:val="CB02C526"/>
    <w:lvl w:ilvl="0" w:tplc="BF081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555F0"/>
    <w:multiLevelType w:val="hybridMultilevel"/>
    <w:tmpl w:val="34D06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ED75B1"/>
    <w:multiLevelType w:val="hybridMultilevel"/>
    <w:tmpl w:val="84AE9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D81993"/>
    <w:multiLevelType w:val="hybridMultilevel"/>
    <w:tmpl w:val="9BEAC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A30B0"/>
    <w:multiLevelType w:val="hybridMultilevel"/>
    <w:tmpl w:val="1D6E5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3276A6"/>
    <w:multiLevelType w:val="hybridMultilevel"/>
    <w:tmpl w:val="EAF68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65EF2"/>
    <w:multiLevelType w:val="hybridMultilevel"/>
    <w:tmpl w:val="6252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383D68"/>
    <w:multiLevelType w:val="hybridMultilevel"/>
    <w:tmpl w:val="FA9244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4C353C"/>
    <w:multiLevelType w:val="hybridMultilevel"/>
    <w:tmpl w:val="0718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F55A0"/>
    <w:multiLevelType w:val="hybridMultilevel"/>
    <w:tmpl w:val="CD20BFA6"/>
    <w:lvl w:ilvl="0" w:tplc="403E0B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0"/>
  </w:num>
  <w:num w:numId="5">
    <w:abstractNumId w:val="2"/>
  </w:num>
  <w:num w:numId="6">
    <w:abstractNumId w:val="4"/>
  </w:num>
  <w:num w:numId="7">
    <w:abstractNumId w:val="13"/>
  </w:num>
  <w:num w:numId="8">
    <w:abstractNumId w:val="14"/>
  </w:num>
  <w:num w:numId="9">
    <w:abstractNumId w:val="6"/>
  </w:num>
  <w:num w:numId="10">
    <w:abstractNumId w:val="1"/>
  </w:num>
  <w:num w:numId="11">
    <w:abstractNumId w:val="3"/>
  </w:num>
  <w:num w:numId="12">
    <w:abstractNumId w:val="9"/>
  </w:num>
  <w:num w:numId="13">
    <w:abstractNumId w:val="8"/>
  </w:num>
  <w:num w:numId="14">
    <w:abstractNumId w:val="11"/>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8F"/>
    <w:rsid w:val="00001D95"/>
    <w:rsid w:val="0001400C"/>
    <w:rsid w:val="00022F49"/>
    <w:rsid w:val="00024B1A"/>
    <w:rsid w:val="00024E9D"/>
    <w:rsid w:val="00033B13"/>
    <w:rsid w:val="00044122"/>
    <w:rsid w:val="00054E25"/>
    <w:rsid w:val="0005658E"/>
    <w:rsid w:val="00070C4C"/>
    <w:rsid w:val="00082F58"/>
    <w:rsid w:val="000A35D8"/>
    <w:rsid w:val="000D02B7"/>
    <w:rsid w:val="000D45D4"/>
    <w:rsid w:val="000F18F1"/>
    <w:rsid w:val="000F3FD1"/>
    <w:rsid w:val="000F5CA8"/>
    <w:rsid w:val="00111667"/>
    <w:rsid w:val="00114DA5"/>
    <w:rsid w:val="00137E75"/>
    <w:rsid w:val="001420F1"/>
    <w:rsid w:val="00143716"/>
    <w:rsid w:val="00152F85"/>
    <w:rsid w:val="001734EE"/>
    <w:rsid w:val="00173570"/>
    <w:rsid w:val="001975D5"/>
    <w:rsid w:val="001B46BA"/>
    <w:rsid w:val="001C0A1F"/>
    <w:rsid w:val="001C655A"/>
    <w:rsid w:val="001C71B3"/>
    <w:rsid w:val="001E0749"/>
    <w:rsid w:val="001F6FB6"/>
    <w:rsid w:val="00217957"/>
    <w:rsid w:val="0022426D"/>
    <w:rsid w:val="00224820"/>
    <w:rsid w:val="002272E5"/>
    <w:rsid w:val="00265608"/>
    <w:rsid w:val="00265F1A"/>
    <w:rsid w:val="002A4934"/>
    <w:rsid w:val="003022C6"/>
    <w:rsid w:val="00303EDE"/>
    <w:rsid w:val="00322A45"/>
    <w:rsid w:val="00330301"/>
    <w:rsid w:val="0033153B"/>
    <w:rsid w:val="00350378"/>
    <w:rsid w:val="00356FEC"/>
    <w:rsid w:val="0037066F"/>
    <w:rsid w:val="00384362"/>
    <w:rsid w:val="003A4E48"/>
    <w:rsid w:val="003B51D1"/>
    <w:rsid w:val="003C419A"/>
    <w:rsid w:val="003D0C9D"/>
    <w:rsid w:val="003D2444"/>
    <w:rsid w:val="003D7E93"/>
    <w:rsid w:val="003F0EA1"/>
    <w:rsid w:val="004045CA"/>
    <w:rsid w:val="00424DBA"/>
    <w:rsid w:val="00436CAE"/>
    <w:rsid w:val="00442246"/>
    <w:rsid w:val="00461EEE"/>
    <w:rsid w:val="00463CED"/>
    <w:rsid w:val="0048680C"/>
    <w:rsid w:val="0049244C"/>
    <w:rsid w:val="004C5C18"/>
    <w:rsid w:val="004D2C88"/>
    <w:rsid w:val="004E2A4F"/>
    <w:rsid w:val="004F543F"/>
    <w:rsid w:val="004F71CE"/>
    <w:rsid w:val="004F7A41"/>
    <w:rsid w:val="0050232D"/>
    <w:rsid w:val="00510962"/>
    <w:rsid w:val="00524A42"/>
    <w:rsid w:val="00535D7A"/>
    <w:rsid w:val="005627DB"/>
    <w:rsid w:val="0058341E"/>
    <w:rsid w:val="005837FA"/>
    <w:rsid w:val="005958B1"/>
    <w:rsid w:val="005A2D66"/>
    <w:rsid w:val="005A691F"/>
    <w:rsid w:val="005B0877"/>
    <w:rsid w:val="005B0998"/>
    <w:rsid w:val="005B7514"/>
    <w:rsid w:val="005D406E"/>
    <w:rsid w:val="005E0EF4"/>
    <w:rsid w:val="005F2919"/>
    <w:rsid w:val="0060194B"/>
    <w:rsid w:val="00612B85"/>
    <w:rsid w:val="00646EF6"/>
    <w:rsid w:val="00657913"/>
    <w:rsid w:val="006708F0"/>
    <w:rsid w:val="006749C7"/>
    <w:rsid w:val="00674A71"/>
    <w:rsid w:val="006756E6"/>
    <w:rsid w:val="00692FC2"/>
    <w:rsid w:val="006A70F2"/>
    <w:rsid w:val="006C3F31"/>
    <w:rsid w:val="006D4DA7"/>
    <w:rsid w:val="006F7C93"/>
    <w:rsid w:val="0070425D"/>
    <w:rsid w:val="00705F2E"/>
    <w:rsid w:val="007355FA"/>
    <w:rsid w:val="00737165"/>
    <w:rsid w:val="00742EB6"/>
    <w:rsid w:val="0075203A"/>
    <w:rsid w:val="0078798D"/>
    <w:rsid w:val="00797275"/>
    <w:rsid w:val="007A1523"/>
    <w:rsid w:val="007B60AB"/>
    <w:rsid w:val="007E472F"/>
    <w:rsid w:val="008026BA"/>
    <w:rsid w:val="00803FB1"/>
    <w:rsid w:val="00835CB5"/>
    <w:rsid w:val="0083723E"/>
    <w:rsid w:val="00845B7E"/>
    <w:rsid w:val="00852DC8"/>
    <w:rsid w:val="00853837"/>
    <w:rsid w:val="00886AE8"/>
    <w:rsid w:val="00890FB6"/>
    <w:rsid w:val="00893131"/>
    <w:rsid w:val="008B2577"/>
    <w:rsid w:val="008B55BE"/>
    <w:rsid w:val="008E579B"/>
    <w:rsid w:val="008F4243"/>
    <w:rsid w:val="00921C8F"/>
    <w:rsid w:val="00971CE0"/>
    <w:rsid w:val="009955AF"/>
    <w:rsid w:val="009C1BE1"/>
    <w:rsid w:val="00A30B40"/>
    <w:rsid w:val="00A615E1"/>
    <w:rsid w:val="00A95F04"/>
    <w:rsid w:val="00AA7080"/>
    <w:rsid w:val="00AB356E"/>
    <w:rsid w:val="00AB7ED4"/>
    <w:rsid w:val="00AF3762"/>
    <w:rsid w:val="00B010F6"/>
    <w:rsid w:val="00B13AAC"/>
    <w:rsid w:val="00B2764B"/>
    <w:rsid w:val="00B54D72"/>
    <w:rsid w:val="00B56BDE"/>
    <w:rsid w:val="00B63A3D"/>
    <w:rsid w:val="00BB2BB5"/>
    <w:rsid w:val="00BB347F"/>
    <w:rsid w:val="00BB5A6B"/>
    <w:rsid w:val="00BB6BBA"/>
    <w:rsid w:val="00BE1E76"/>
    <w:rsid w:val="00BE4706"/>
    <w:rsid w:val="00BF7310"/>
    <w:rsid w:val="00C2121D"/>
    <w:rsid w:val="00C26AB1"/>
    <w:rsid w:val="00C34D35"/>
    <w:rsid w:val="00C368AD"/>
    <w:rsid w:val="00C50CA7"/>
    <w:rsid w:val="00C5169C"/>
    <w:rsid w:val="00C55472"/>
    <w:rsid w:val="00C769AA"/>
    <w:rsid w:val="00C864E0"/>
    <w:rsid w:val="00C91F3C"/>
    <w:rsid w:val="00C92226"/>
    <w:rsid w:val="00CD7088"/>
    <w:rsid w:val="00CE5320"/>
    <w:rsid w:val="00D4055E"/>
    <w:rsid w:val="00D632BD"/>
    <w:rsid w:val="00D845DC"/>
    <w:rsid w:val="00D855CF"/>
    <w:rsid w:val="00D979EF"/>
    <w:rsid w:val="00DB24C5"/>
    <w:rsid w:val="00DB2F9F"/>
    <w:rsid w:val="00DB4DD9"/>
    <w:rsid w:val="00DC6922"/>
    <w:rsid w:val="00DD034B"/>
    <w:rsid w:val="00DF5F1E"/>
    <w:rsid w:val="00E115FE"/>
    <w:rsid w:val="00E516C1"/>
    <w:rsid w:val="00E644A0"/>
    <w:rsid w:val="00E66B8F"/>
    <w:rsid w:val="00EA09B6"/>
    <w:rsid w:val="00EB6171"/>
    <w:rsid w:val="00EC3A2C"/>
    <w:rsid w:val="00F11195"/>
    <w:rsid w:val="00F11387"/>
    <w:rsid w:val="00F122A0"/>
    <w:rsid w:val="00F30F34"/>
    <w:rsid w:val="00FC07BE"/>
    <w:rsid w:val="00FC2E6A"/>
    <w:rsid w:val="00FD1ACE"/>
    <w:rsid w:val="00FD5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284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91F"/>
    <w:pPr>
      <w:ind w:left="720"/>
      <w:contextualSpacing/>
    </w:pPr>
  </w:style>
  <w:style w:type="paragraph" w:styleId="BalloonText">
    <w:name w:val="Balloon Text"/>
    <w:basedOn w:val="Normal"/>
    <w:link w:val="BalloonTextChar"/>
    <w:uiPriority w:val="99"/>
    <w:semiHidden/>
    <w:unhideWhenUsed/>
    <w:rsid w:val="008B2577"/>
    <w:rPr>
      <w:rFonts w:ascii="Tahoma" w:hAnsi="Tahoma" w:cs="Tahoma"/>
      <w:sz w:val="16"/>
      <w:szCs w:val="16"/>
    </w:rPr>
  </w:style>
  <w:style w:type="character" w:customStyle="1" w:styleId="BalloonTextChar">
    <w:name w:val="Balloon Text Char"/>
    <w:basedOn w:val="DefaultParagraphFont"/>
    <w:link w:val="BalloonText"/>
    <w:uiPriority w:val="99"/>
    <w:semiHidden/>
    <w:rsid w:val="008B2577"/>
    <w:rPr>
      <w:rFonts w:ascii="Tahoma" w:hAnsi="Tahoma" w:cs="Tahoma"/>
      <w:sz w:val="16"/>
      <w:szCs w:val="16"/>
      <w:lang w:eastAsia="en-US"/>
    </w:rPr>
  </w:style>
  <w:style w:type="character" w:styleId="CommentReference">
    <w:name w:val="annotation reference"/>
    <w:basedOn w:val="DefaultParagraphFont"/>
    <w:uiPriority w:val="99"/>
    <w:semiHidden/>
    <w:unhideWhenUsed/>
    <w:rsid w:val="00111667"/>
    <w:rPr>
      <w:sz w:val="16"/>
      <w:szCs w:val="16"/>
    </w:rPr>
  </w:style>
  <w:style w:type="paragraph" w:styleId="CommentText">
    <w:name w:val="annotation text"/>
    <w:basedOn w:val="Normal"/>
    <w:link w:val="CommentTextChar"/>
    <w:uiPriority w:val="99"/>
    <w:semiHidden/>
    <w:unhideWhenUsed/>
    <w:rsid w:val="00111667"/>
    <w:rPr>
      <w:sz w:val="20"/>
    </w:rPr>
  </w:style>
  <w:style w:type="character" w:customStyle="1" w:styleId="CommentTextChar">
    <w:name w:val="Comment Text Char"/>
    <w:basedOn w:val="DefaultParagraphFont"/>
    <w:link w:val="CommentText"/>
    <w:uiPriority w:val="99"/>
    <w:semiHidden/>
    <w:rsid w:val="00111667"/>
    <w:rPr>
      <w:lang w:eastAsia="en-US"/>
    </w:rPr>
  </w:style>
  <w:style w:type="paragraph" w:styleId="CommentSubject">
    <w:name w:val="annotation subject"/>
    <w:basedOn w:val="CommentText"/>
    <w:next w:val="CommentText"/>
    <w:link w:val="CommentSubjectChar"/>
    <w:uiPriority w:val="99"/>
    <w:semiHidden/>
    <w:unhideWhenUsed/>
    <w:rsid w:val="00111667"/>
    <w:rPr>
      <w:b/>
      <w:bCs/>
    </w:rPr>
  </w:style>
  <w:style w:type="character" w:customStyle="1" w:styleId="CommentSubjectChar">
    <w:name w:val="Comment Subject Char"/>
    <w:basedOn w:val="CommentTextChar"/>
    <w:link w:val="CommentSubject"/>
    <w:uiPriority w:val="99"/>
    <w:semiHidden/>
    <w:rsid w:val="00111667"/>
    <w:rPr>
      <w:b/>
      <w:bCs/>
      <w:lang w:eastAsia="en-US"/>
    </w:rPr>
  </w:style>
  <w:style w:type="paragraph" w:styleId="Revision">
    <w:name w:val="Revision"/>
    <w:hidden/>
    <w:uiPriority w:val="99"/>
    <w:semiHidden/>
    <w:rsid w:val="00DB2F9F"/>
    <w:rPr>
      <w:sz w:val="24"/>
      <w:lang w:eastAsia="en-US"/>
    </w:rPr>
  </w:style>
  <w:style w:type="table" w:styleId="TableGrid">
    <w:name w:val="Table Grid"/>
    <w:basedOn w:val="TableNormal"/>
    <w:uiPriority w:val="59"/>
    <w:rsid w:val="00AB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91F"/>
    <w:pPr>
      <w:ind w:left="720"/>
      <w:contextualSpacing/>
    </w:pPr>
  </w:style>
  <w:style w:type="paragraph" w:styleId="BalloonText">
    <w:name w:val="Balloon Text"/>
    <w:basedOn w:val="Normal"/>
    <w:link w:val="BalloonTextChar"/>
    <w:uiPriority w:val="99"/>
    <w:semiHidden/>
    <w:unhideWhenUsed/>
    <w:rsid w:val="008B2577"/>
    <w:rPr>
      <w:rFonts w:ascii="Tahoma" w:hAnsi="Tahoma" w:cs="Tahoma"/>
      <w:sz w:val="16"/>
      <w:szCs w:val="16"/>
    </w:rPr>
  </w:style>
  <w:style w:type="character" w:customStyle="1" w:styleId="BalloonTextChar">
    <w:name w:val="Balloon Text Char"/>
    <w:basedOn w:val="DefaultParagraphFont"/>
    <w:link w:val="BalloonText"/>
    <w:uiPriority w:val="99"/>
    <w:semiHidden/>
    <w:rsid w:val="008B2577"/>
    <w:rPr>
      <w:rFonts w:ascii="Tahoma" w:hAnsi="Tahoma" w:cs="Tahoma"/>
      <w:sz w:val="16"/>
      <w:szCs w:val="16"/>
      <w:lang w:eastAsia="en-US"/>
    </w:rPr>
  </w:style>
  <w:style w:type="character" w:styleId="CommentReference">
    <w:name w:val="annotation reference"/>
    <w:basedOn w:val="DefaultParagraphFont"/>
    <w:uiPriority w:val="99"/>
    <w:semiHidden/>
    <w:unhideWhenUsed/>
    <w:rsid w:val="00111667"/>
    <w:rPr>
      <w:sz w:val="16"/>
      <w:szCs w:val="16"/>
    </w:rPr>
  </w:style>
  <w:style w:type="paragraph" w:styleId="CommentText">
    <w:name w:val="annotation text"/>
    <w:basedOn w:val="Normal"/>
    <w:link w:val="CommentTextChar"/>
    <w:uiPriority w:val="99"/>
    <w:semiHidden/>
    <w:unhideWhenUsed/>
    <w:rsid w:val="00111667"/>
    <w:rPr>
      <w:sz w:val="20"/>
    </w:rPr>
  </w:style>
  <w:style w:type="character" w:customStyle="1" w:styleId="CommentTextChar">
    <w:name w:val="Comment Text Char"/>
    <w:basedOn w:val="DefaultParagraphFont"/>
    <w:link w:val="CommentText"/>
    <w:uiPriority w:val="99"/>
    <w:semiHidden/>
    <w:rsid w:val="00111667"/>
    <w:rPr>
      <w:lang w:eastAsia="en-US"/>
    </w:rPr>
  </w:style>
  <w:style w:type="paragraph" w:styleId="CommentSubject">
    <w:name w:val="annotation subject"/>
    <w:basedOn w:val="CommentText"/>
    <w:next w:val="CommentText"/>
    <w:link w:val="CommentSubjectChar"/>
    <w:uiPriority w:val="99"/>
    <w:semiHidden/>
    <w:unhideWhenUsed/>
    <w:rsid w:val="00111667"/>
    <w:rPr>
      <w:b/>
      <w:bCs/>
    </w:rPr>
  </w:style>
  <w:style w:type="character" w:customStyle="1" w:styleId="CommentSubjectChar">
    <w:name w:val="Comment Subject Char"/>
    <w:basedOn w:val="CommentTextChar"/>
    <w:link w:val="CommentSubject"/>
    <w:uiPriority w:val="99"/>
    <w:semiHidden/>
    <w:rsid w:val="00111667"/>
    <w:rPr>
      <w:b/>
      <w:bCs/>
      <w:lang w:eastAsia="en-US"/>
    </w:rPr>
  </w:style>
  <w:style w:type="paragraph" w:styleId="Revision">
    <w:name w:val="Revision"/>
    <w:hidden/>
    <w:uiPriority w:val="99"/>
    <w:semiHidden/>
    <w:rsid w:val="00DB2F9F"/>
    <w:rPr>
      <w:sz w:val="24"/>
      <w:lang w:eastAsia="en-US"/>
    </w:rPr>
  </w:style>
  <w:style w:type="table" w:styleId="TableGrid">
    <w:name w:val="Table Grid"/>
    <w:basedOn w:val="TableNormal"/>
    <w:uiPriority w:val="59"/>
    <w:rsid w:val="00AB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1469</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Landwehr User</dc:creator>
  <cp:lastModifiedBy>LeMoyne College</cp:lastModifiedBy>
  <cp:revision>24</cp:revision>
  <cp:lastPrinted>2016-05-10T15:20:00Z</cp:lastPrinted>
  <dcterms:created xsi:type="dcterms:W3CDTF">2016-05-06T13:45:00Z</dcterms:created>
  <dcterms:modified xsi:type="dcterms:W3CDTF">2016-05-12T18:18:00Z</dcterms:modified>
</cp:coreProperties>
</file>